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SAF2021级毕业论文学生与指导教师双向选择计划安排</w:t>
      </w:r>
    </w:p>
    <w:p>
      <w:p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2024年7月10日SAF召开2025届毕业生毕业论文指导会暨实习就业动员大会</w:t>
      </w:r>
      <w:r>
        <w:rPr>
          <w:rFonts w:hint="eastAsia" w:ascii="仿宋" w:hAnsi="仿宋" w:eastAsia="仿宋" w:cs="仿宋"/>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向全体老师和学生公布老师专业指导方向和毕业论文双向选择计划安排。经研究决定</w:t>
      </w:r>
      <w:r>
        <w:rPr>
          <w:rFonts w:hint="eastAsia" w:ascii="仿宋" w:hAnsi="仿宋" w:eastAsia="仿宋" w:cs="仿宋"/>
          <w:b/>
          <w:bCs/>
          <w:color w:val="FF0000"/>
          <w:sz w:val="28"/>
          <w:szCs w:val="28"/>
        </w:rPr>
        <w:t>每位指导老师可以指导毕业论文学生人数上限为12人，组合必须是2人组或单人组</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w:t>
      </w:r>
      <w:r>
        <w:rPr>
          <w:rFonts w:hint="eastAsia" w:ascii="仿宋" w:hAnsi="仿宋" w:eastAsia="仿宋" w:cs="仿宋"/>
          <w:b w:val="0"/>
          <w:bCs w:val="0"/>
          <w:sz w:val="28"/>
          <w:szCs w:val="28"/>
          <w:lang w:val="en-US" w:eastAsia="zh-CN"/>
        </w:rPr>
        <w:t>.</w:t>
      </w:r>
      <w:r>
        <w:rPr>
          <w:rFonts w:hint="eastAsia" w:ascii="仿宋" w:hAnsi="仿宋" w:eastAsia="仿宋" w:cs="仿宋"/>
          <w:b/>
          <w:bCs/>
          <w:color w:val="FF0000"/>
          <w:sz w:val="28"/>
          <w:szCs w:val="28"/>
        </w:rPr>
        <w:t>2024年7月10日至9月20日</w:t>
      </w:r>
      <w:r>
        <w:rPr>
          <w:rFonts w:hint="eastAsia" w:ascii="仿宋" w:hAnsi="仿宋" w:eastAsia="仿宋" w:cs="仿宋"/>
          <w:b w:val="0"/>
          <w:bCs w:val="0"/>
          <w:sz w:val="28"/>
          <w:szCs w:val="28"/>
        </w:rPr>
        <w:t>开展2021级毕业论文学生与论文导师双选工作（所有论文指导老师和2021级全体学生）。全体老师和学生认真执行（SAF）本科毕业论文工作流程与规范相关规定，截止日期后不再接受上报名单。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w:t>
      </w:r>
      <w:r>
        <w:rPr>
          <w:rFonts w:hint="eastAsia" w:ascii="仿宋" w:hAnsi="仿宋" w:eastAsia="仿宋" w:cs="仿宋"/>
          <w:b w:val="0"/>
          <w:bCs w:val="0"/>
          <w:sz w:val="28"/>
          <w:szCs w:val="28"/>
          <w:lang w:val="en-US" w:eastAsia="zh-CN"/>
        </w:rPr>
        <w:t>.</w:t>
      </w:r>
      <w:r>
        <w:rPr>
          <w:rFonts w:hint="eastAsia" w:ascii="仿宋" w:hAnsi="仿宋" w:eastAsia="仿宋" w:cs="仿宋"/>
          <w:b/>
          <w:bCs/>
          <w:color w:val="FF0000"/>
          <w:sz w:val="28"/>
          <w:szCs w:val="28"/>
        </w:rPr>
        <w:t>9月23日至10月11日</w:t>
      </w:r>
      <w:r>
        <w:rPr>
          <w:rFonts w:hint="eastAsia" w:ascii="仿宋" w:hAnsi="仿宋" w:eastAsia="仿宋" w:cs="仿宋"/>
          <w:b w:val="0"/>
          <w:bCs w:val="0"/>
          <w:sz w:val="28"/>
          <w:szCs w:val="28"/>
        </w:rPr>
        <w:t>论文工作委员会为其余的学生分配论文指导导师。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w:t>
      </w:r>
      <w:r>
        <w:rPr>
          <w:rFonts w:hint="eastAsia" w:ascii="仿宋" w:hAnsi="仿宋" w:eastAsia="仿宋" w:cs="仿宋"/>
          <w:b w:val="0"/>
          <w:bCs w:val="0"/>
          <w:sz w:val="28"/>
          <w:szCs w:val="28"/>
          <w:lang w:val="en-US" w:eastAsia="zh-CN"/>
        </w:rPr>
        <w:t>.</w:t>
      </w:r>
      <w:r>
        <w:rPr>
          <w:rFonts w:hint="eastAsia" w:ascii="仿宋" w:hAnsi="仿宋" w:eastAsia="仿宋" w:cs="仿宋"/>
          <w:b/>
          <w:bCs/>
          <w:color w:val="FF0000"/>
          <w:sz w:val="28"/>
          <w:szCs w:val="28"/>
        </w:rPr>
        <w:t>10月13日前</w:t>
      </w:r>
      <w:r>
        <w:rPr>
          <w:rFonts w:hint="eastAsia" w:ascii="仿宋" w:hAnsi="仿宋" w:eastAsia="仿宋" w:cs="仿宋"/>
          <w:b w:val="0"/>
          <w:bCs w:val="0"/>
          <w:sz w:val="28"/>
          <w:szCs w:val="28"/>
        </w:rPr>
        <w:t>向全体师生公布2021级毕业论文学生与指导教师最终匹配名单。向全体论文指导老师和全体2021级同学发送2021级本科毕业论文写作必用文件，同时在SAF网站长期保留</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rPr>
        <w:t>组队注意事项：</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①同学们尽量按照相同或相近专业进行组合，相近专业比如会计与财务管理，财政与税收，财务管理与金融等。按福建省本科毕业论文（设计）抽检评议要素（试行）要求本科毕业论文选题应符合专业培养目标。</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②涉及跨专业组队的，务必与指导老师沟通选题是否能涵盖各专业知识又能做到内容一体化。</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③在组组的过程当中，同学们要互相有一定了解，尽量做到水平相当，方向一致，优势互补，志同道合。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感谢各位老师、同学的配合！</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b/>
          <w:bCs/>
        </w:rPr>
      </w:pPr>
    </w:p>
    <w:p>
      <w:pPr>
        <w:ind w:firstLine="5880" w:firstLineChars="2100"/>
        <w:rPr>
          <w:rFonts w:hint="eastAsia" w:ascii="仿宋" w:hAnsi="仿宋" w:eastAsia="仿宋" w:cs="仿宋"/>
          <w:sz w:val="28"/>
          <w:szCs w:val="28"/>
        </w:rPr>
      </w:pPr>
      <w:r>
        <w:rPr>
          <w:rFonts w:hint="eastAsia" w:ascii="仿宋" w:hAnsi="仿宋" w:eastAsia="仿宋" w:cs="仿宋"/>
          <w:sz w:val="28"/>
          <w:szCs w:val="28"/>
        </w:rPr>
        <w:t xml:space="preserve">SAF论文工作委员会 </w:t>
      </w:r>
    </w:p>
    <w:p>
      <w:pPr>
        <w:ind w:firstLine="6160" w:firstLineChars="2200"/>
        <w:rPr>
          <w:rFonts w:hint="eastAsia" w:ascii="仿宋" w:hAnsi="仿宋" w:eastAsia="仿宋" w:cs="仿宋"/>
          <w:sz w:val="28"/>
          <w:szCs w:val="28"/>
        </w:rPr>
      </w:pPr>
      <w:bookmarkStart w:id="0" w:name="_GoBack"/>
      <w:bookmarkEnd w:id="0"/>
      <w:r>
        <w:rPr>
          <w:rFonts w:hint="eastAsia" w:ascii="仿宋" w:hAnsi="仿宋" w:eastAsia="仿宋" w:cs="仿宋"/>
          <w:sz w:val="28"/>
          <w:szCs w:val="28"/>
        </w:rPr>
        <w:t>2024年7月10日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lZWFiNWZiZTExMWMyOWE0OGM2YjcwZGUyNzc0NTcifQ=="/>
  </w:docVars>
  <w:rsids>
    <w:rsidRoot w:val="002770E4"/>
    <w:rsid w:val="00062A75"/>
    <w:rsid w:val="000F081F"/>
    <w:rsid w:val="000F0A8C"/>
    <w:rsid w:val="000F3948"/>
    <w:rsid w:val="001423E5"/>
    <w:rsid w:val="00142C9B"/>
    <w:rsid w:val="001830B0"/>
    <w:rsid w:val="00252B72"/>
    <w:rsid w:val="002770E4"/>
    <w:rsid w:val="00342B9E"/>
    <w:rsid w:val="00381537"/>
    <w:rsid w:val="00504F55"/>
    <w:rsid w:val="005A7FC2"/>
    <w:rsid w:val="005E028A"/>
    <w:rsid w:val="006353A0"/>
    <w:rsid w:val="006B2A0B"/>
    <w:rsid w:val="006F5E11"/>
    <w:rsid w:val="00775CBC"/>
    <w:rsid w:val="007B542E"/>
    <w:rsid w:val="00907B4C"/>
    <w:rsid w:val="00A70FF9"/>
    <w:rsid w:val="00A86F57"/>
    <w:rsid w:val="00A91726"/>
    <w:rsid w:val="00BE7012"/>
    <w:rsid w:val="00FE5E3F"/>
    <w:rsid w:val="341C051A"/>
    <w:rsid w:val="47060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551</Words>
  <Characters>602</Characters>
  <Lines>4</Lines>
  <Paragraphs>1</Paragraphs>
  <TotalTime>36</TotalTime>
  <ScaleCrop>false</ScaleCrop>
  <LinksUpToDate>false</LinksUpToDate>
  <CharactersWithSpaces>603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2023-09-20T08:03:00Z</dcterms:created>
  <dc:creator>Administrator</dc:creator>
  <cp:lastModifiedBy>芋头</cp:lastModifiedBy>
  <cp:lastPrinted>2024-06-18T05:06:00Z</cp:lastPrinted>
  <dcterms:modified xsi:type="dcterms:W3CDTF">2024-07-10T03:20:18Z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587F9554766545829B39D527A4FED231_12</vt:lpwstr>
  </property>
</Properties>
</file>