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Arial" w:eastAsia="黑体" w:cs="Arial"/>
          <w:bCs/>
          <w:kern w:val="44"/>
          <w:sz w:val="36"/>
          <w:szCs w:val="36"/>
        </w:rPr>
      </w:pPr>
      <w:r>
        <w:rPr>
          <w:rFonts w:hint="eastAsia" w:ascii="黑体" w:hAnsi="Arial" w:eastAsia="黑体" w:cs="Arial"/>
          <w:bCs/>
          <w:kern w:val="44"/>
          <w:sz w:val="36"/>
          <w:szCs w:val="36"/>
        </w:rPr>
        <w:t>会计与金融学院实践周</w:t>
      </w:r>
      <w:r>
        <w:rPr>
          <w:rFonts w:hint="eastAsia" w:ascii="黑体" w:hAnsi="Arial" w:eastAsia="黑体" w:cs="Arial"/>
          <w:bCs/>
          <w:kern w:val="44"/>
          <w:sz w:val="36"/>
          <w:szCs w:val="36"/>
          <w:lang w:eastAsia="zh-CN"/>
        </w:rPr>
        <w:t>人工</w:t>
      </w:r>
      <w:r>
        <w:rPr>
          <w:rFonts w:hint="eastAsia" w:ascii="黑体" w:hAnsi="Arial" w:eastAsia="黑体" w:cs="Arial"/>
          <w:bCs/>
          <w:kern w:val="44"/>
          <w:sz w:val="36"/>
          <w:szCs w:val="36"/>
        </w:rPr>
        <w:t>选课申请表</w:t>
      </w:r>
    </w:p>
    <w:p>
      <w:pPr>
        <w:spacing w:line="360" w:lineRule="auto"/>
        <w:jc w:val="left"/>
        <w:rPr>
          <w:rFonts w:ascii="Arial" w:hAnsi="Arial"/>
          <w:b/>
          <w:szCs w:val="21"/>
          <w:u w:val="single"/>
        </w:rPr>
      </w:pPr>
      <w:r>
        <w:rPr>
          <w:rFonts w:hint="eastAsia" w:ascii="Arial" w:hAnsi="宋体"/>
          <w:b/>
          <w:szCs w:val="21"/>
          <w:u w:val="single"/>
        </w:rPr>
        <w:t>申请须知</w:t>
      </w:r>
      <w:r>
        <w:rPr>
          <w:rFonts w:hint="eastAsia" w:ascii="Arial" w:hAnsi="宋体"/>
          <w:b/>
          <w:szCs w:val="21"/>
        </w:rPr>
        <w:t>：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申请对象：</w:t>
      </w:r>
      <w:r>
        <w:rPr>
          <w:rFonts w:hint="eastAsia" w:ascii="Arial" w:hAnsi="宋体"/>
          <w:sz w:val="18"/>
          <w:szCs w:val="18"/>
          <w:lang w:eastAsia="zh-CN"/>
        </w:rPr>
        <w:t>因参加国际班、成绩重取、成绩优秀提前修读等原因造成本学期总学分超过</w:t>
      </w:r>
      <w:r>
        <w:rPr>
          <w:rFonts w:hint="eastAsia" w:ascii="Arial" w:hAnsi="宋体"/>
          <w:sz w:val="18"/>
          <w:szCs w:val="18"/>
          <w:lang w:val="en-US" w:eastAsia="zh-CN"/>
        </w:rPr>
        <w:t>26而无法在系统上进行实践周选课的2019级同学。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申请时间：202</w:t>
      </w:r>
      <w:r>
        <w:rPr>
          <w:rFonts w:hint="eastAsia" w:ascii="Arial" w:hAnsi="宋体"/>
          <w:sz w:val="18"/>
          <w:szCs w:val="18"/>
          <w:lang w:val="en-US" w:eastAsia="zh-CN"/>
        </w:rPr>
        <w:t>1</w:t>
      </w:r>
      <w:r>
        <w:rPr>
          <w:rFonts w:hint="eastAsia" w:ascii="Arial" w:hAnsi="宋体"/>
          <w:sz w:val="18"/>
          <w:szCs w:val="18"/>
        </w:rPr>
        <w:t>年6月</w:t>
      </w:r>
      <w:r>
        <w:rPr>
          <w:rFonts w:hint="eastAsia" w:ascii="Arial" w:hAnsi="宋体"/>
          <w:sz w:val="18"/>
          <w:szCs w:val="18"/>
          <w:lang w:val="en-US" w:eastAsia="zh-CN"/>
        </w:rPr>
        <w:t>7</w:t>
      </w:r>
      <w:r>
        <w:rPr>
          <w:rFonts w:hint="eastAsia" w:ascii="Arial" w:hAnsi="宋体"/>
          <w:sz w:val="18"/>
          <w:szCs w:val="18"/>
        </w:rPr>
        <w:t>日14</w:t>
      </w:r>
      <w:r>
        <w:rPr>
          <w:rFonts w:ascii="Arial" w:hAnsi="宋体"/>
          <w:sz w:val="18"/>
          <w:szCs w:val="18"/>
        </w:rPr>
        <w:t>:00-</w:t>
      </w:r>
      <w:r>
        <w:rPr>
          <w:rFonts w:hint="eastAsia" w:ascii="Arial" w:hAnsi="宋体"/>
          <w:sz w:val="18"/>
          <w:szCs w:val="18"/>
        </w:rPr>
        <w:t>202</w:t>
      </w:r>
      <w:r>
        <w:rPr>
          <w:rFonts w:hint="eastAsia" w:ascii="Arial" w:hAnsi="宋体"/>
          <w:sz w:val="18"/>
          <w:szCs w:val="18"/>
          <w:lang w:val="en-US" w:eastAsia="zh-CN"/>
        </w:rPr>
        <w:t>1</w:t>
      </w:r>
      <w:r>
        <w:rPr>
          <w:rFonts w:hint="eastAsia" w:ascii="Arial" w:hAnsi="宋体"/>
          <w:sz w:val="18"/>
          <w:szCs w:val="18"/>
        </w:rPr>
        <w:t>年6月</w:t>
      </w:r>
      <w:r>
        <w:rPr>
          <w:rFonts w:hint="eastAsia" w:ascii="Arial" w:hAnsi="宋体"/>
          <w:sz w:val="18"/>
          <w:szCs w:val="18"/>
          <w:lang w:val="en-US" w:eastAsia="zh-CN"/>
        </w:rPr>
        <w:t>9</w:t>
      </w:r>
      <w:r>
        <w:rPr>
          <w:rFonts w:hint="eastAsia" w:ascii="Arial" w:hAnsi="宋体"/>
          <w:sz w:val="18"/>
          <w:szCs w:val="18"/>
        </w:rPr>
        <w:t>日14</w:t>
      </w:r>
      <w:r>
        <w:rPr>
          <w:rFonts w:ascii="Arial" w:hAnsi="宋体"/>
          <w:sz w:val="18"/>
          <w:szCs w:val="18"/>
        </w:rPr>
        <w:t>:00</w:t>
      </w:r>
      <w:r>
        <w:rPr>
          <w:rFonts w:hint="eastAsia" w:ascii="Arial" w:hAnsi="宋体"/>
          <w:sz w:val="18"/>
          <w:szCs w:val="18"/>
        </w:rPr>
        <w:t>。注意，请按照规定时间发送。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申请方式：</w:t>
      </w:r>
      <w:r>
        <w:rPr>
          <w:rFonts w:hint="eastAsia" w:ascii="Arial" w:hAnsi="宋体"/>
          <w:color w:val="FF0000"/>
          <w:sz w:val="18"/>
          <w:szCs w:val="18"/>
        </w:rPr>
        <w:t>请通过学校邮箱</w:t>
      </w:r>
      <w:r>
        <w:rPr>
          <w:rFonts w:hint="eastAsia" w:ascii="Arial" w:hAnsi="宋体"/>
          <w:sz w:val="18"/>
          <w:szCs w:val="18"/>
        </w:rPr>
        <w:t>，将该表发送至邮箱：</w:t>
      </w:r>
      <w:r>
        <w:fldChar w:fldCharType="begin"/>
      </w:r>
      <w:r>
        <w:instrText xml:space="preserve"> HYPERLINK "mailto:yepeichun@xujc.com" </w:instrText>
      </w:r>
      <w:r>
        <w:fldChar w:fldCharType="separate"/>
      </w:r>
      <w:r>
        <w:rPr>
          <w:rFonts w:hint="eastAsia" w:ascii="Arial"/>
          <w:sz w:val="18"/>
          <w:szCs w:val="18"/>
          <w:lang w:val="en-US" w:eastAsia="zh-CN"/>
        </w:rPr>
        <w:t>luliu</w:t>
      </w:r>
      <w:r>
        <w:rPr>
          <w:rFonts w:ascii="Arial"/>
          <w:sz w:val="18"/>
          <w:szCs w:val="18"/>
        </w:rPr>
        <w:t>@xujc.com</w:t>
      </w:r>
      <w:r>
        <w:rPr>
          <w:rFonts w:ascii="Arial"/>
          <w:sz w:val="18"/>
          <w:szCs w:val="18"/>
        </w:rPr>
        <w:fldChar w:fldCharType="end"/>
      </w:r>
      <w:r>
        <w:rPr>
          <w:rFonts w:hint="eastAsia" w:ascii="Arial" w:hAnsi="宋体"/>
          <w:sz w:val="18"/>
          <w:szCs w:val="18"/>
        </w:rPr>
        <w:t>（</w:t>
      </w:r>
      <w:r>
        <w:rPr>
          <w:rFonts w:hint="eastAsia" w:ascii="Arial" w:hAnsi="宋体"/>
          <w:sz w:val="18"/>
          <w:szCs w:val="18"/>
          <w:lang w:eastAsia="zh-CN"/>
        </w:rPr>
        <w:t>刘</w:t>
      </w:r>
      <w:r>
        <w:rPr>
          <w:rFonts w:hint="eastAsia" w:ascii="Arial" w:hAnsi="宋体"/>
          <w:sz w:val="18"/>
          <w:szCs w:val="18"/>
        </w:rPr>
        <w:t>老师）</w:t>
      </w:r>
      <w:r>
        <w:rPr>
          <w:rFonts w:ascii="Arial" w:hAnsi="宋体"/>
          <w:sz w:val="18"/>
          <w:szCs w:val="18"/>
        </w:rPr>
        <w:t xml:space="preserve"> 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FF0000"/>
          <w:sz w:val="18"/>
          <w:szCs w:val="18"/>
        </w:rPr>
      </w:pPr>
      <w:r>
        <w:rPr>
          <w:rFonts w:hint="eastAsia" w:ascii="Arial" w:hAnsi="宋体"/>
          <w:color w:val="FF0000"/>
          <w:sz w:val="18"/>
          <w:szCs w:val="18"/>
        </w:rPr>
        <w:t>注意：从“可选择课程”中进行选择，可选择两个志愿。请将选择结果填写在“第一志愿”和“第二志愿”。</w:t>
      </w:r>
    </w:p>
    <w:p>
      <w:pPr>
        <w:numPr>
          <w:ilvl w:val="0"/>
          <w:numId w:val="1"/>
        </w:numPr>
        <w:spacing w:line="240" w:lineRule="auto"/>
        <w:jc w:val="left"/>
        <w:rPr>
          <w:rFonts w:ascii="Arial" w:hAnsi="宋体"/>
          <w:color w:val="000000" w:themeColor="text1"/>
          <w:sz w:val="18"/>
          <w:szCs w:val="18"/>
        </w:rPr>
      </w:pPr>
      <w:r>
        <w:rPr>
          <w:rFonts w:hint="eastAsia" w:ascii="Arial" w:hAnsi="宋体"/>
          <w:color w:val="000000" w:themeColor="text1"/>
          <w:sz w:val="18"/>
          <w:szCs w:val="18"/>
        </w:rPr>
        <w:t>如有疑问可联系0596-6288075或邮件联系</w:t>
      </w:r>
      <w:r>
        <w:rPr>
          <w:rFonts w:hint="eastAsia" w:ascii="Arial" w:hAnsi="宋体"/>
          <w:color w:val="000000" w:themeColor="text1"/>
          <w:sz w:val="18"/>
          <w:szCs w:val="18"/>
          <w:lang w:eastAsia="zh-CN"/>
        </w:rPr>
        <w:t>刘</w:t>
      </w:r>
      <w:r>
        <w:rPr>
          <w:rFonts w:hint="eastAsia" w:ascii="Arial" w:hAnsi="宋体"/>
          <w:color w:val="000000" w:themeColor="text1"/>
          <w:sz w:val="18"/>
          <w:szCs w:val="18"/>
        </w:rPr>
        <w:t>老师。</w:t>
      </w:r>
    </w:p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------------------------------------------------------</w:t>
      </w:r>
      <w:r>
        <w:rPr>
          <w:rFonts w:hint="eastAsia" w:ascii="Arial" w:hAnsi="宋体"/>
          <w:b/>
          <w:szCs w:val="21"/>
        </w:rPr>
        <w:t>申请人填写部分</w:t>
      </w:r>
      <w:r>
        <w:rPr>
          <w:rFonts w:ascii="Arial" w:hAnsi="Arial"/>
          <w:szCs w:val="21"/>
        </w:rPr>
        <w:t>------------------------------------------------------</w:t>
      </w:r>
    </w:p>
    <w:tbl>
      <w:tblPr>
        <w:tblStyle w:val="4"/>
        <w:tblW w:w="9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3"/>
        <w:gridCol w:w="1276"/>
        <w:gridCol w:w="1134"/>
        <w:gridCol w:w="1276"/>
        <w:gridCol w:w="229"/>
        <w:gridCol w:w="480"/>
        <w:gridCol w:w="425"/>
        <w:gridCol w:w="567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可选择课程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限制专业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限制条件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教学实践Ⅱ:综合上机实践(模拟证券投资)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财务管理、会计学、金融学、财政学、税收学 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教学实践Ⅱ:综合上机实践(模拟报税)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财政学、税收学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需先修税法相关知识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教学实践Ⅱ:综合上机实践(智慧银行)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财务管理、会计学、金融学、财政学、税收学 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</w:t>
            </w:r>
            <w:r>
              <w:rPr>
                <w:rFonts w:hint="eastAsia" w:ascii="宋体" w:hAnsi="宋体"/>
                <w:szCs w:val="21"/>
                <w:lang w:eastAsia="zh-CN"/>
              </w:rPr>
              <w:t>基础</w:t>
            </w:r>
            <w:r>
              <w:rPr>
                <w:rFonts w:hint="eastAsia" w:ascii="宋体" w:hAnsi="宋体"/>
                <w:szCs w:val="21"/>
              </w:rPr>
              <w:t>会计)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财务管理、会计学、金融学、财政学、税收学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</w:t>
            </w:r>
            <w:r>
              <w:rPr>
                <w:rFonts w:hint="eastAsia" w:ascii="宋体" w:hAnsi="宋体"/>
                <w:szCs w:val="21"/>
                <w:lang w:eastAsia="zh-CN"/>
              </w:rPr>
              <w:t>中级</w:t>
            </w:r>
            <w:r>
              <w:rPr>
                <w:rFonts w:hint="eastAsia" w:ascii="宋体" w:hAnsi="宋体"/>
                <w:szCs w:val="21"/>
              </w:rPr>
              <w:t>会计)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财务管理、会计学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需</w:t>
            </w:r>
            <w:r>
              <w:rPr>
                <w:rFonts w:hint="eastAsia" w:ascii="Arial" w:hAnsi="Arial"/>
                <w:szCs w:val="21"/>
                <w:lang w:eastAsia="zh-CN"/>
              </w:rPr>
              <w:t>先修</w:t>
            </w:r>
            <w:r>
              <w:rPr>
                <w:rFonts w:hint="eastAsia" w:ascii="Arial" w:hAnsi="Arial"/>
                <w:szCs w:val="21"/>
              </w:rPr>
              <w:t>《中级财务会计》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第一志愿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第二志愿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</w:t>
      </w:r>
      <w:r>
        <w:rPr>
          <w:rFonts w:hint="eastAsia" w:ascii="Arial" w:hAnsi="Arial"/>
          <w:b/>
        </w:rPr>
        <w:t>审核部分</w:t>
      </w:r>
      <w:r>
        <w:rPr>
          <w:rFonts w:hint="eastAsia" w:ascii="Arial" w:hAnsi="Arial"/>
          <w:b/>
          <w:szCs w:val="21"/>
        </w:rPr>
        <w:t>（请在相应的“□”内打“√”）</w:t>
      </w:r>
      <w:r>
        <w:rPr>
          <w:rFonts w:ascii="Arial" w:hAnsi="Arial"/>
          <w:szCs w:val="21"/>
        </w:rPr>
        <w:t>--------------------------------------------</w:t>
      </w: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宋体"/>
                <w:b/>
                <w:szCs w:val="21"/>
              </w:rPr>
              <w:t>院系教学秘书审核</w:t>
            </w:r>
          </w:p>
        </w:tc>
        <w:tc>
          <w:tcPr>
            <w:tcW w:w="8185" w:type="dxa"/>
          </w:tcPr>
          <w:p>
            <w:pPr>
              <w:spacing w:line="360" w:lineRule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该生符合申请条件</w:t>
            </w:r>
            <w:r>
              <w:rPr>
                <w:rFonts w:hint="eastAsia" w:ascii="Arial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该生不符合申请条件，</w:t>
            </w:r>
            <w:r>
              <w:rPr>
                <w:rFonts w:hint="eastAsia" w:ascii="Arial" w:hAnsi="宋体"/>
                <w:szCs w:val="21"/>
              </w:rPr>
              <w:t>原因：</w:t>
            </w:r>
          </w:p>
          <w:p>
            <w:pPr>
              <w:spacing w:line="360" w:lineRule="auto"/>
              <w:rPr>
                <w:rFonts w:ascii="Arial" w:hAnsi="Arial"/>
                <w:szCs w:val="21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日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1680" w:rightChars="800"/>
      <w:jc w:val="right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24620"/>
    <w:multiLevelType w:val="multilevel"/>
    <w:tmpl w:val="0F6246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367"/>
    <w:rsid w:val="00026806"/>
    <w:rsid w:val="000E0C7D"/>
    <w:rsid w:val="001712BD"/>
    <w:rsid w:val="002D64CA"/>
    <w:rsid w:val="002F0EA4"/>
    <w:rsid w:val="005771CB"/>
    <w:rsid w:val="005B7D7F"/>
    <w:rsid w:val="00665BCB"/>
    <w:rsid w:val="006867A8"/>
    <w:rsid w:val="00933296"/>
    <w:rsid w:val="009A3DAA"/>
    <w:rsid w:val="009D3367"/>
    <w:rsid w:val="00C64C74"/>
    <w:rsid w:val="00D3674A"/>
    <w:rsid w:val="00D61F64"/>
    <w:rsid w:val="00E45535"/>
    <w:rsid w:val="199441F5"/>
    <w:rsid w:val="4C685EF1"/>
    <w:rsid w:val="4FFF696B"/>
    <w:rsid w:val="5B956BD0"/>
    <w:rsid w:val="5F253AB2"/>
    <w:rsid w:val="717B01BF"/>
    <w:rsid w:val="7DD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2020-03-24T10:56:00Z</dcterms:created>
  <dc:creator>LinJuan-</dc:creator>
  <cp:lastModifiedBy>芋头</cp:lastModifiedBy>
  <dcterms:modified xsi:type="dcterms:W3CDTF">2021-05-31T03:45:23Z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355E1BE4B87048B6AFB26D3769973D65</vt:lpwstr>
  </property>
</Properties>
</file>