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78" w:rsidRDefault="00417278" w:rsidP="00617E0C">
      <w:pPr>
        <w:spacing w:line="360" w:lineRule="auto"/>
        <w:rPr>
          <w:rFonts w:ascii="宋体" w:hAnsi="宋体"/>
          <w:sz w:val="24"/>
          <w:szCs w:val="24"/>
        </w:rPr>
      </w:pPr>
    </w:p>
    <w:p w:rsidR="00C11959" w:rsidRPr="00617E0C" w:rsidRDefault="00C11959" w:rsidP="00617E0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11959" w:rsidRDefault="004A0A04" w:rsidP="00513533">
      <w:pPr>
        <w:spacing w:line="360" w:lineRule="auto"/>
        <w:jc w:val="center"/>
        <w:rPr>
          <w:rFonts w:asciiTheme="minorEastAsia" w:hAnsiTheme="minorEastAsia" w:cs="宋体"/>
          <w:b/>
          <w:kern w:val="0"/>
          <w:sz w:val="32"/>
          <w:szCs w:val="24"/>
        </w:rPr>
      </w:pPr>
      <w:r w:rsidRPr="00513533">
        <w:rPr>
          <w:rFonts w:asciiTheme="minorEastAsia" w:hAnsiTheme="minorEastAsia" w:cs="宋体" w:hint="eastAsia"/>
          <w:b/>
          <w:kern w:val="0"/>
          <w:sz w:val="32"/>
          <w:szCs w:val="24"/>
        </w:rPr>
        <w:t>会计与金融学院</w:t>
      </w:r>
      <w:r w:rsidRPr="00513533">
        <w:rPr>
          <w:rFonts w:asciiTheme="minorEastAsia" w:hAnsiTheme="minorEastAsia" w:hint="eastAsia"/>
          <w:b/>
          <w:sz w:val="32"/>
          <w:szCs w:val="24"/>
        </w:rPr>
        <w:t>外派</w:t>
      </w:r>
      <w:r w:rsidRPr="00513533">
        <w:rPr>
          <w:rFonts w:asciiTheme="minorEastAsia" w:hAnsiTheme="minorEastAsia" w:cs="宋体"/>
          <w:b/>
          <w:kern w:val="0"/>
          <w:sz w:val="32"/>
          <w:szCs w:val="24"/>
        </w:rPr>
        <w:t>企业实习实施细则</w:t>
      </w:r>
    </w:p>
    <w:p w:rsidR="00513533" w:rsidRPr="00513533" w:rsidRDefault="00513533" w:rsidP="00513533">
      <w:pPr>
        <w:spacing w:line="360" w:lineRule="auto"/>
        <w:jc w:val="center"/>
        <w:rPr>
          <w:rFonts w:asciiTheme="minorEastAsia" w:hAnsiTheme="minorEastAsia" w:cs="宋体"/>
          <w:b/>
          <w:kern w:val="0"/>
          <w:sz w:val="32"/>
          <w:szCs w:val="24"/>
        </w:rPr>
      </w:pPr>
    </w:p>
    <w:p w:rsidR="00417278" w:rsidRPr="00617E0C" w:rsidRDefault="00417278" w:rsidP="00617E0C">
      <w:pPr>
        <w:spacing w:line="360" w:lineRule="auto"/>
        <w:ind w:firstLineChars="900" w:firstLine="2160"/>
        <w:rPr>
          <w:rFonts w:asciiTheme="minorEastAsia" w:hAnsiTheme="minorEastAsia" w:cs="宋体"/>
          <w:kern w:val="0"/>
          <w:sz w:val="24"/>
          <w:szCs w:val="24"/>
        </w:rPr>
      </w:pPr>
    </w:p>
    <w:p w:rsidR="004A0A04" w:rsidRPr="00617E0C" w:rsidRDefault="004A0A04" w:rsidP="00617E0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17E0C">
        <w:rPr>
          <w:rFonts w:asciiTheme="minorEastAsia" w:hAnsiTheme="minorEastAsia" w:cs="宋体" w:hint="eastAsia"/>
          <w:b/>
          <w:kern w:val="0"/>
          <w:sz w:val="24"/>
          <w:szCs w:val="24"/>
        </w:rPr>
        <w:t>一、</w:t>
      </w:r>
      <w:r w:rsidRPr="00617E0C">
        <w:rPr>
          <w:rFonts w:asciiTheme="minorEastAsia" w:hAnsiTheme="minorEastAsia" w:cs="宋体"/>
          <w:b/>
          <w:kern w:val="0"/>
          <w:sz w:val="24"/>
          <w:szCs w:val="24"/>
        </w:rPr>
        <w:t>实习</w:t>
      </w:r>
      <w:r w:rsidRPr="00617E0C">
        <w:rPr>
          <w:rFonts w:asciiTheme="minorEastAsia" w:hAnsiTheme="minorEastAsia" w:hint="eastAsia"/>
          <w:b/>
          <w:sz w:val="24"/>
          <w:szCs w:val="24"/>
        </w:rPr>
        <w:t>目的</w:t>
      </w:r>
    </w:p>
    <w:p w:rsidR="004A0A04" w:rsidRPr="00617E0C" w:rsidRDefault="004A0A04" w:rsidP="00617E0C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617E0C">
        <w:rPr>
          <w:rFonts w:asciiTheme="minorEastAsia" w:hAnsiTheme="minorEastAsia" w:hint="eastAsia"/>
          <w:sz w:val="24"/>
          <w:szCs w:val="24"/>
        </w:rPr>
        <w:t>实习是教学工作的重要环节之一，目的在于培养学生综合应用知识，理论联系实践的能力和从事本学科科学研究的初步能力；培养学生独立思考问题、分析问题和解决问题的能力；同时也籍此检验课堂教学效果，为进一步提高教学质量，培养合格人才积累经验。</w:t>
      </w:r>
    </w:p>
    <w:p w:rsidR="00CB08F3" w:rsidRPr="00617E0C" w:rsidRDefault="004A0A04" w:rsidP="00617E0C">
      <w:pPr>
        <w:spacing w:line="360" w:lineRule="auto"/>
        <w:ind w:firstLineChars="200" w:firstLine="482"/>
        <w:rPr>
          <w:rFonts w:asciiTheme="minorEastAsia" w:hAnsiTheme="minorEastAsia" w:cs="Arial Unicode MS"/>
          <w:b/>
          <w:bCs/>
          <w:color w:val="000000"/>
          <w:sz w:val="24"/>
          <w:szCs w:val="24"/>
          <w:shd w:val="clear" w:color="auto" w:fill="FFFFFF"/>
        </w:rPr>
      </w:pPr>
      <w:r w:rsidRPr="00617E0C">
        <w:rPr>
          <w:rFonts w:asciiTheme="minorEastAsia" w:hAnsiTheme="minorEastAsia" w:hint="eastAsia"/>
          <w:b/>
          <w:sz w:val="24"/>
          <w:szCs w:val="24"/>
        </w:rPr>
        <w:t>二、</w:t>
      </w:r>
      <w:r w:rsidRPr="00617E0C">
        <w:rPr>
          <w:rFonts w:asciiTheme="minorEastAsia" w:hAnsiTheme="minorEastAsia" w:cs="Arial Unicode MS" w:hint="eastAsia"/>
          <w:b/>
          <w:bCs/>
          <w:color w:val="000000"/>
          <w:sz w:val="24"/>
          <w:szCs w:val="24"/>
          <w:shd w:val="clear" w:color="auto" w:fill="FFFFFF"/>
        </w:rPr>
        <w:t>时间安排</w:t>
      </w:r>
    </w:p>
    <w:p w:rsidR="004A0A04" w:rsidRPr="00617E0C" w:rsidRDefault="00417278" w:rsidP="00617E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17E0C">
        <w:rPr>
          <w:rFonts w:asciiTheme="minorEastAsia" w:hAnsiTheme="minorEastAsia" w:hint="eastAsia"/>
          <w:sz w:val="24"/>
          <w:szCs w:val="24"/>
        </w:rPr>
        <w:t>每</w:t>
      </w:r>
      <w:r w:rsidR="004A0A04" w:rsidRPr="00617E0C">
        <w:rPr>
          <w:rFonts w:asciiTheme="minorEastAsia" w:hAnsiTheme="minorEastAsia" w:hint="eastAsia"/>
          <w:sz w:val="24"/>
          <w:szCs w:val="24"/>
        </w:rPr>
        <w:t>学年的教学实践周</w:t>
      </w:r>
      <w:r w:rsidRPr="00617E0C">
        <w:rPr>
          <w:rFonts w:asciiTheme="minorEastAsia" w:hAnsiTheme="minorEastAsia" w:hint="eastAsia"/>
          <w:sz w:val="24"/>
          <w:szCs w:val="24"/>
        </w:rPr>
        <w:t>，</w:t>
      </w:r>
      <w:r w:rsidR="005C4CCE">
        <w:rPr>
          <w:rFonts w:asciiTheme="minorEastAsia" w:hAnsiTheme="minorEastAsia" w:hint="eastAsia"/>
          <w:sz w:val="24"/>
          <w:szCs w:val="24"/>
        </w:rPr>
        <w:t>二周时间，经双方商议，</w:t>
      </w:r>
      <w:r w:rsidR="004A0A04" w:rsidRPr="00617E0C">
        <w:rPr>
          <w:rFonts w:asciiTheme="minorEastAsia" w:hAnsiTheme="minorEastAsia" w:hint="eastAsia"/>
          <w:sz w:val="24"/>
          <w:szCs w:val="24"/>
        </w:rPr>
        <w:t>部分实习基地时间</w:t>
      </w:r>
      <w:r w:rsidR="00F616DF">
        <w:rPr>
          <w:rFonts w:asciiTheme="minorEastAsia" w:hAnsiTheme="minorEastAsia" w:hint="eastAsia"/>
          <w:sz w:val="24"/>
          <w:szCs w:val="24"/>
        </w:rPr>
        <w:t>有所延长</w:t>
      </w:r>
      <w:r w:rsidR="004A0A04" w:rsidRPr="00617E0C">
        <w:rPr>
          <w:rFonts w:asciiTheme="minorEastAsia" w:hAnsiTheme="minorEastAsia" w:hint="eastAsia"/>
          <w:sz w:val="24"/>
          <w:szCs w:val="24"/>
        </w:rPr>
        <w:t>。</w:t>
      </w:r>
      <w:r w:rsidR="005C4CCE">
        <w:rPr>
          <w:rFonts w:hint="eastAsia"/>
          <w:sz w:val="24"/>
        </w:rPr>
        <w:t>学校给予实习学生相应的交通补助。</w:t>
      </w:r>
    </w:p>
    <w:p w:rsidR="00617E0C" w:rsidRPr="00617E0C" w:rsidRDefault="004A0A04" w:rsidP="00617E0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17E0C">
        <w:rPr>
          <w:rFonts w:asciiTheme="minorEastAsia" w:hAnsiTheme="minorEastAsia" w:hint="eastAsia"/>
          <w:b/>
          <w:sz w:val="24"/>
          <w:szCs w:val="24"/>
        </w:rPr>
        <w:t>三、实习</w:t>
      </w:r>
      <w:r w:rsidR="00685504" w:rsidRPr="00617E0C">
        <w:rPr>
          <w:rFonts w:asciiTheme="minorEastAsia" w:hAnsiTheme="minorEastAsia" w:hint="eastAsia"/>
          <w:b/>
          <w:sz w:val="24"/>
          <w:szCs w:val="24"/>
        </w:rPr>
        <w:t>纪律及</w:t>
      </w:r>
      <w:r w:rsidRPr="00617E0C">
        <w:rPr>
          <w:rFonts w:asciiTheme="minorEastAsia" w:hAnsiTheme="minorEastAsia" w:hint="eastAsia"/>
          <w:b/>
          <w:sz w:val="24"/>
          <w:szCs w:val="24"/>
        </w:rPr>
        <w:t>要求</w:t>
      </w:r>
    </w:p>
    <w:p w:rsidR="00221315" w:rsidRPr="001753F5" w:rsidRDefault="00685504" w:rsidP="001753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753F5">
        <w:rPr>
          <w:rFonts w:asciiTheme="minorEastAsia" w:hAnsiTheme="minorEastAsia" w:hint="eastAsia"/>
          <w:sz w:val="24"/>
          <w:szCs w:val="24"/>
        </w:rPr>
        <w:t>1.学生开始实习前，需与学院签订《厦门大学嘉庚学院学生实习安全协议》</w:t>
      </w:r>
      <w:r w:rsidR="00C36373" w:rsidRPr="001753F5">
        <w:rPr>
          <w:rFonts w:asciiTheme="minorEastAsia" w:hAnsiTheme="minorEastAsia" w:hint="eastAsia"/>
          <w:sz w:val="24"/>
          <w:szCs w:val="24"/>
        </w:rPr>
        <w:t>，仔细阅读《</w:t>
      </w:r>
      <w:r w:rsidR="00C36373" w:rsidRPr="001753F5">
        <w:rPr>
          <w:rFonts w:asciiTheme="minorEastAsia" w:hAnsiTheme="minorEastAsia"/>
          <w:sz w:val="24"/>
          <w:szCs w:val="24"/>
        </w:rPr>
        <w:t>厦门大学嘉庚学院学生实习安全管理规定</w:t>
      </w:r>
      <w:r w:rsidR="00C36373" w:rsidRPr="001753F5">
        <w:rPr>
          <w:rFonts w:asciiTheme="minorEastAsia" w:hAnsiTheme="minorEastAsia" w:hint="eastAsia"/>
          <w:sz w:val="24"/>
          <w:szCs w:val="24"/>
        </w:rPr>
        <w:t>》</w:t>
      </w:r>
      <w:r w:rsidR="00A60117" w:rsidRPr="001753F5">
        <w:rPr>
          <w:rFonts w:asciiTheme="minorEastAsia" w:hAnsiTheme="minorEastAsia" w:hint="eastAsia"/>
          <w:sz w:val="24"/>
          <w:szCs w:val="24"/>
        </w:rPr>
        <w:t>（见附件）</w:t>
      </w:r>
      <w:r w:rsidRPr="001753F5">
        <w:rPr>
          <w:rFonts w:asciiTheme="minorEastAsia" w:hAnsiTheme="minorEastAsia" w:hint="eastAsia"/>
          <w:sz w:val="24"/>
          <w:szCs w:val="24"/>
        </w:rPr>
        <w:t>。未参加安全教育学习及未签订实习安全协议者不得参与实习活动</w:t>
      </w:r>
      <w:r w:rsidR="00221315" w:rsidRPr="001753F5">
        <w:rPr>
          <w:rFonts w:asciiTheme="minorEastAsia" w:hAnsiTheme="minorEastAsia" w:hint="eastAsia"/>
          <w:sz w:val="24"/>
          <w:szCs w:val="24"/>
        </w:rPr>
        <w:t>，实习期</w:t>
      </w:r>
      <w:proofErr w:type="gramStart"/>
      <w:r w:rsidR="00221315" w:rsidRPr="001753F5">
        <w:rPr>
          <w:rFonts w:asciiTheme="minorEastAsia" w:hAnsiTheme="minorEastAsia" w:hint="eastAsia"/>
          <w:sz w:val="24"/>
          <w:szCs w:val="24"/>
        </w:rPr>
        <w:t>间严格</w:t>
      </w:r>
      <w:proofErr w:type="gramEnd"/>
      <w:r w:rsidR="00221315" w:rsidRPr="001753F5">
        <w:rPr>
          <w:rFonts w:asciiTheme="minorEastAsia" w:hAnsiTheme="minorEastAsia" w:hint="eastAsia"/>
          <w:sz w:val="24"/>
          <w:szCs w:val="24"/>
        </w:rPr>
        <w:t>遵守安全协议</w:t>
      </w:r>
      <w:r w:rsidR="00C36373" w:rsidRPr="001753F5">
        <w:rPr>
          <w:rFonts w:asciiTheme="minorEastAsia" w:hAnsiTheme="minorEastAsia" w:hint="eastAsia"/>
          <w:sz w:val="24"/>
          <w:szCs w:val="24"/>
        </w:rPr>
        <w:t>及</w:t>
      </w:r>
      <w:r w:rsidR="00C36373" w:rsidRPr="001753F5">
        <w:rPr>
          <w:rFonts w:asciiTheme="minorEastAsia" w:hAnsiTheme="minorEastAsia"/>
          <w:sz w:val="24"/>
          <w:szCs w:val="24"/>
        </w:rPr>
        <w:t>安全管理规定</w:t>
      </w:r>
      <w:r w:rsidRPr="001753F5">
        <w:rPr>
          <w:rFonts w:asciiTheme="minorEastAsia" w:hAnsiTheme="minorEastAsia" w:hint="eastAsia"/>
          <w:sz w:val="24"/>
          <w:szCs w:val="24"/>
        </w:rPr>
        <w:t>。</w:t>
      </w:r>
    </w:p>
    <w:p w:rsidR="00685504" w:rsidRPr="001753F5" w:rsidRDefault="00221315" w:rsidP="001753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753F5">
        <w:rPr>
          <w:rFonts w:asciiTheme="minorEastAsia" w:hAnsiTheme="minorEastAsia" w:hint="eastAsia"/>
          <w:sz w:val="24"/>
          <w:szCs w:val="24"/>
        </w:rPr>
        <w:t>2.</w:t>
      </w:r>
      <w:r w:rsidR="00685504" w:rsidRPr="001753F5">
        <w:rPr>
          <w:rFonts w:asciiTheme="minorEastAsia" w:hAnsiTheme="minorEastAsia" w:hint="eastAsia"/>
          <w:sz w:val="24"/>
          <w:szCs w:val="24"/>
        </w:rPr>
        <w:t>严格遵守</w:t>
      </w:r>
      <w:r w:rsidR="00CB08F3" w:rsidRPr="001753F5">
        <w:rPr>
          <w:rFonts w:asciiTheme="minorEastAsia" w:hAnsiTheme="minorEastAsia" w:hint="eastAsia"/>
          <w:sz w:val="24"/>
          <w:szCs w:val="24"/>
        </w:rPr>
        <w:t>实习单位</w:t>
      </w:r>
      <w:r w:rsidR="00685504" w:rsidRPr="001753F5">
        <w:rPr>
          <w:rFonts w:asciiTheme="minorEastAsia" w:hAnsiTheme="minorEastAsia" w:hint="eastAsia"/>
          <w:sz w:val="24"/>
          <w:szCs w:val="24"/>
        </w:rPr>
        <w:t>的各项规章制度</w:t>
      </w:r>
      <w:r w:rsidRPr="001753F5">
        <w:rPr>
          <w:rFonts w:asciiTheme="minorEastAsia" w:hAnsiTheme="minorEastAsia" w:hint="eastAsia"/>
          <w:sz w:val="24"/>
          <w:szCs w:val="24"/>
        </w:rPr>
        <w:t>。</w:t>
      </w:r>
      <w:r w:rsidR="00CB08F3" w:rsidRPr="001753F5">
        <w:rPr>
          <w:rFonts w:asciiTheme="minorEastAsia" w:hAnsiTheme="minorEastAsia" w:hint="eastAsia"/>
          <w:sz w:val="24"/>
          <w:szCs w:val="24"/>
        </w:rPr>
        <w:t>严格遵守实习单位的办公纪律和行为规范，自觉维护自身良好形象。</w:t>
      </w:r>
    </w:p>
    <w:p w:rsidR="00685504" w:rsidRPr="001753F5" w:rsidRDefault="00221315" w:rsidP="001753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753F5">
        <w:rPr>
          <w:rFonts w:asciiTheme="minorEastAsia" w:hAnsiTheme="minorEastAsia" w:hint="eastAsia"/>
          <w:sz w:val="24"/>
          <w:szCs w:val="24"/>
        </w:rPr>
        <w:t>3.</w:t>
      </w:r>
      <w:r w:rsidR="00685504" w:rsidRPr="001753F5">
        <w:rPr>
          <w:rFonts w:asciiTheme="minorEastAsia" w:hAnsiTheme="minorEastAsia" w:hint="eastAsia"/>
          <w:sz w:val="24"/>
          <w:szCs w:val="24"/>
        </w:rPr>
        <w:t>严格遵守</w:t>
      </w:r>
      <w:r w:rsidRPr="001753F5">
        <w:rPr>
          <w:rFonts w:asciiTheme="minorEastAsia" w:hAnsiTheme="minorEastAsia" w:hint="eastAsia"/>
          <w:sz w:val="24"/>
          <w:szCs w:val="24"/>
        </w:rPr>
        <w:t>实习单位</w:t>
      </w:r>
      <w:r w:rsidR="00685504" w:rsidRPr="001753F5">
        <w:rPr>
          <w:rFonts w:asciiTheme="minorEastAsia" w:hAnsiTheme="minorEastAsia" w:hint="eastAsia"/>
          <w:sz w:val="24"/>
          <w:szCs w:val="24"/>
        </w:rPr>
        <w:t>的保密规定或要求，不得泄漏公司的有关</w:t>
      </w:r>
      <w:r w:rsidRPr="001753F5">
        <w:rPr>
          <w:rFonts w:asciiTheme="minorEastAsia" w:hAnsiTheme="minorEastAsia" w:hint="eastAsia"/>
          <w:sz w:val="24"/>
          <w:szCs w:val="24"/>
        </w:rPr>
        <w:t>商业</w:t>
      </w:r>
      <w:r w:rsidR="00685504" w:rsidRPr="001753F5">
        <w:rPr>
          <w:rFonts w:asciiTheme="minorEastAsia" w:hAnsiTheme="minorEastAsia" w:hint="eastAsia"/>
          <w:sz w:val="24"/>
          <w:szCs w:val="24"/>
        </w:rPr>
        <w:t>和其他机密</w:t>
      </w:r>
      <w:r w:rsidRPr="001753F5">
        <w:rPr>
          <w:rFonts w:asciiTheme="minorEastAsia" w:hAnsiTheme="minorEastAsia" w:hint="eastAsia"/>
          <w:sz w:val="24"/>
          <w:szCs w:val="24"/>
        </w:rPr>
        <w:t>。未经同意</w:t>
      </w:r>
      <w:r w:rsidR="00685504" w:rsidRPr="001753F5">
        <w:rPr>
          <w:rFonts w:asciiTheme="minorEastAsia" w:hAnsiTheme="minorEastAsia" w:hint="eastAsia"/>
          <w:sz w:val="24"/>
          <w:szCs w:val="24"/>
        </w:rPr>
        <w:t>不得复制、</w:t>
      </w:r>
      <w:r w:rsidRPr="001753F5">
        <w:rPr>
          <w:rFonts w:asciiTheme="minorEastAsia" w:hAnsiTheme="minorEastAsia" w:hint="eastAsia"/>
          <w:sz w:val="24"/>
          <w:szCs w:val="24"/>
        </w:rPr>
        <w:t>留存实习单位</w:t>
      </w:r>
      <w:r w:rsidR="00685504" w:rsidRPr="001753F5">
        <w:rPr>
          <w:rFonts w:asciiTheme="minorEastAsia" w:hAnsiTheme="minorEastAsia" w:hint="eastAsia"/>
          <w:sz w:val="24"/>
          <w:szCs w:val="24"/>
        </w:rPr>
        <w:t>的资料，更不得带出公司</w:t>
      </w:r>
      <w:r w:rsidRPr="001753F5">
        <w:rPr>
          <w:rFonts w:asciiTheme="minorEastAsia" w:hAnsiTheme="minorEastAsia" w:hint="eastAsia"/>
          <w:sz w:val="24"/>
          <w:szCs w:val="24"/>
        </w:rPr>
        <w:t>。</w:t>
      </w:r>
    </w:p>
    <w:p w:rsidR="00221315" w:rsidRPr="001753F5" w:rsidRDefault="00617E0C" w:rsidP="001753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753F5">
        <w:rPr>
          <w:rFonts w:asciiTheme="minorEastAsia" w:hAnsiTheme="minorEastAsia" w:hint="eastAsia"/>
          <w:sz w:val="24"/>
          <w:szCs w:val="24"/>
        </w:rPr>
        <w:t>4</w:t>
      </w:r>
      <w:r w:rsidR="00F616DF" w:rsidRPr="001753F5">
        <w:rPr>
          <w:rFonts w:asciiTheme="minorEastAsia" w:hAnsiTheme="minorEastAsia" w:hint="eastAsia"/>
          <w:sz w:val="24"/>
          <w:szCs w:val="24"/>
        </w:rPr>
        <w:t>.</w:t>
      </w:r>
      <w:r w:rsidR="00221315" w:rsidRPr="001753F5">
        <w:rPr>
          <w:rFonts w:asciiTheme="minorEastAsia" w:hAnsiTheme="minorEastAsia" w:hint="eastAsia"/>
          <w:sz w:val="24"/>
          <w:szCs w:val="24"/>
        </w:rPr>
        <w:t>每位实习生</w:t>
      </w:r>
      <w:r w:rsidR="00A5590D">
        <w:rPr>
          <w:rFonts w:asciiTheme="minorEastAsia" w:hAnsiTheme="minorEastAsia" w:hint="eastAsia"/>
          <w:sz w:val="24"/>
          <w:szCs w:val="24"/>
        </w:rPr>
        <w:t>9月份</w:t>
      </w:r>
      <w:r w:rsidR="00221315" w:rsidRPr="001753F5">
        <w:rPr>
          <w:rFonts w:asciiTheme="minorEastAsia" w:hAnsiTheme="minorEastAsia" w:hint="eastAsia"/>
          <w:sz w:val="24"/>
          <w:szCs w:val="24"/>
        </w:rPr>
        <w:t>返校时要向校内指导老师提交</w:t>
      </w:r>
      <w:r w:rsidR="00D95388" w:rsidRPr="001753F5">
        <w:rPr>
          <w:rFonts w:asciiTheme="minorEastAsia" w:hAnsiTheme="minorEastAsia" w:hint="eastAsia"/>
          <w:sz w:val="24"/>
          <w:szCs w:val="24"/>
        </w:rPr>
        <w:t>经企业指导老师审核过的</w:t>
      </w:r>
      <w:r w:rsidR="00221315" w:rsidRPr="001753F5">
        <w:rPr>
          <w:rFonts w:asciiTheme="minorEastAsia" w:hAnsiTheme="minorEastAsia" w:hint="eastAsia"/>
          <w:sz w:val="24"/>
          <w:szCs w:val="24"/>
        </w:rPr>
        <w:t>实习报告（具体格式见附件）。</w:t>
      </w:r>
    </w:p>
    <w:p w:rsidR="00417278" w:rsidRPr="00617E0C" w:rsidRDefault="00417278" w:rsidP="00617E0C">
      <w:pPr>
        <w:spacing w:line="360" w:lineRule="auto"/>
        <w:ind w:firstLineChars="200" w:firstLine="434"/>
        <w:rPr>
          <w:rFonts w:asciiTheme="minorEastAsia" w:hAnsiTheme="minorEastAsia"/>
          <w:b/>
          <w:sz w:val="24"/>
          <w:szCs w:val="24"/>
        </w:rPr>
      </w:pPr>
      <w:r w:rsidRPr="00617E0C">
        <w:rPr>
          <w:rFonts w:asciiTheme="minorEastAsia" w:hAnsiTheme="minorEastAsia" w:hint="eastAsia"/>
          <w:b/>
          <w:spacing w:val="-12"/>
          <w:sz w:val="24"/>
          <w:szCs w:val="24"/>
        </w:rPr>
        <w:t>四、实习</w:t>
      </w:r>
      <w:r w:rsidRPr="00617E0C">
        <w:rPr>
          <w:rFonts w:asciiTheme="minorEastAsia" w:hAnsiTheme="minorEastAsia"/>
          <w:b/>
          <w:sz w:val="24"/>
          <w:szCs w:val="24"/>
          <w:shd w:val="clear" w:color="auto" w:fill="FFFFFF"/>
        </w:rPr>
        <w:t>指导教师职责</w:t>
      </w:r>
      <w:r w:rsidRPr="00617E0C">
        <w:rPr>
          <w:rFonts w:asciiTheme="minorEastAsia" w:hAnsiTheme="minorEastAsia"/>
          <w:b/>
          <w:sz w:val="24"/>
          <w:szCs w:val="24"/>
        </w:rPr>
        <w:t> </w:t>
      </w:r>
    </w:p>
    <w:p w:rsidR="00417278" w:rsidRPr="00617E0C" w:rsidRDefault="00417278" w:rsidP="00617E0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17E0C">
        <w:rPr>
          <w:rFonts w:asciiTheme="minorEastAsia" w:hAnsiTheme="minorEastAsia" w:cs="Calibri"/>
          <w:sz w:val="24"/>
          <w:szCs w:val="24"/>
        </w:rPr>
        <w:t></w:t>
      </w:r>
      <w:r w:rsidRPr="00617E0C">
        <w:rPr>
          <w:rFonts w:asciiTheme="minorEastAsia" w:hAnsiTheme="minorEastAsia"/>
          <w:sz w:val="24"/>
          <w:szCs w:val="24"/>
        </w:rPr>
        <w:t>1</w:t>
      </w:r>
      <w:r w:rsidR="00617E0C" w:rsidRPr="00617E0C">
        <w:rPr>
          <w:rFonts w:asciiTheme="minorEastAsia" w:hAnsiTheme="minorEastAsia" w:hint="eastAsia"/>
          <w:sz w:val="24"/>
          <w:szCs w:val="24"/>
        </w:rPr>
        <w:t>.</w:t>
      </w:r>
      <w:r w:rsidR="00D95388" w:rsidRPr="00617E0C">
        <w:rPr>
          <w:rFonts w:asciiTheme="minorEastAsia" w:hAnsiTheme="minorEastAsia"/>
          <w:sz w:val="24"/>
          <w:szCs w:val="24"/>
        </w:rPr>
        <w:t>实习开始</w:t>
      </w:r>
      <w:r w:rsidR="00D95388" w:rsidRPr="00617E0C">
        <w:rPr>
          <w:rFonts w:asciiTheme="minorEastAsia" w:hAnsiTheme="minorEastAsia" w:hint="eastAsia"/>
          <w:sz w:val="24"/>
          <w:szCs w:val="24"/>
        </w:rPr>
        <w:t>前，</w:t>
      </w:r>
      <w:r w:rsidR="00D95388" w:rsidRPr="00617E0C">
        <w:rPr>
          <w:rFonts w:asciiTheme="minorEastAsia" w:hAnsiTheme="minorEastAsia"/>
          <w:sz w:val="24"/>
          <w:szCs w:val="24"/>
        </w:rPr>
        <w:t>指导教师要做好</w:t>
      </w:r>
      <w:r w:rsidRPr="00617E0C">
        <w:rPr>
          <w:rFonts w:asciiTheme="minorEastAsia" w:hAnsiTheme="minorEastAsia"/>
          <w:sz w:val="24"/>
          <w:szCs w:val="24"/>
        </w:rPr>
        <w:t>准备</w:t>
      </w:r>
      <w:r w:rsidR="00D95388" w:rsidRPr="00617E0C">
        <w:rPr>
          <w:rFonts w:asciiTheme="minorEastAsia" w:hAnsiTheme="minorEastAsia"/>
          <w:sz w:val="24"/>
          <w:szCs w:val="24"/>
        </w:rPr>
        <w:t>工作</w:t>
      </w:r>
      <w:r w:rsidR="00D95388" w:rsidRPr="00617E0C">
        <w:rPr>
          <w:rFonts w:asciiTheme="minorEastAsia" w:hAnsiTheme="minorEastAsia" w:hint="eastAsia"/>
          <w:sz w:val="24"/>
          <w:szCs w:val="24"/>
        </w:rPr>
        <w:t>，</w:t>
      </w:r>
      <w:r w:rsidRPr="00617E0C">
        <w:rPr>
          <w:rFonts w:asciiTheme="minorEastAsia" w:hAnsiTheme="minorEastAsia"/>
          <w:sz w:val="24"/>
          <w:szCs w:val="24"/>
        </w:rPr>
        <w:t>向学生讲明见习的目的、任务、</w:t>
      </w:r>
      <w:r w:rsidRPr="00617E0C">
        <w:rPr>
          <w:rFonts w:asciiTheme="minorEastAsia" w:hAnsiTheme="minorEastAsia" w:hint="eastAsia"/>
          <w:sz w:val="24"/>
          <w:szCs w:val="24"/>
        </w:rPr>
        <w:t>要</w:t>
      </w:r>
      <w:r w:rsidRPr="00617E0C">
        <w:rPr>
          <w:rFonts w:asciiTheme="minorEastAsia" w:hAnsiTheme="minorEastAsia"/>
          <w:sz w:val="24"/>
          <w:szCs w:val="24"/>
        </w:rPr>
        <w:t>求、注意的问题、</w:t>
      </w:r>
      <w:r w:rsidRPr="00617E0C">
        <w:rPr>
          <w:rFonts w:asciiTheme="minorEastAsia" w:hAnsiTheme="minorEastAsia" w:hint="eastAsia"/>
          <w:sz w:val="24"/>
          <w:szCs w:val="24"/>
        </w:rPr>
        <w:t>实</w:t>
      </w:r>
      <w:r w:rsidRPr="00617E0C">
        <w:rPr>
          <w:rFonts w:asciiTheme="minorEastAsia" w:hAnsiTheme="minorEastAsia"/>
          <w:sz w:val="24"/>
          <w:szCs w:val="24"/>
        </w:rPr>
        <w:t>习报告撰写方法及其要求等事项。 </w:t>
      </w:r>
    </w:p>
    <w:p w:rsidR="00417278" w:rsidRPr="00617E0C" w:rsidRDefault="00417278" w:rsidP="00617E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17E0C">
        <w:rPr>
          <w:rFonts w:asciiTheme="minorEastAsia" w:hAnsiTheme="minorEastAsia"/>
          <w:sz w:val="24"/>
          <w:szCs w:val="24"/>
        </w:rPr>
        <w:t>2</w:t>
      </w:r>
      <w:r w:rsidR="00617E0C" w:rsidRPr="00617E0C">
        <w:rPr>
          <w:rFonts w:asciiTheme="minorEastAsia" w:hAnsiTheme="minorEastAsia" w:hint="eastAsia"/>
          <w:sz w:val="24"/>
          <w:szCs w:val="24"/>
        </w:rPr>
        <w:t>.</w:t>
      </w:r>
      <w:r w:rsidRPr="00617E0C">
        <w:rPr>
          <w:rFonts w:asciiTheme="minorEastAsia" w:hAnsiTheme="minorEastAsia"/>
          <w:sz w:val="24"/>
          <w:szCs w:val="24"/>
        </w:rPr>
        <w:t>实习开始后</w:t>
      </w:r>
      <w:r w:rsidRPr="00617E0C">
        <w:rPr>
          <w:rFonts w:asciiTheme="minorEastAsia" w:hAnsiTheme="minorEastAsia" w:hint="eastAsia"/>
          <w:sz w:val="24"/>
          <w:szCs w:val="24"/>
        </w:rPr>
        <w:t>，</w:t>
      </w:r>
      <w:r w:rsidRPr="00617E0C">
        <w:rPr>
          <w:rFonts w:asciiTheme="minorEastAsia" w:hAnsiTheme="minorEastAsia"/>
          <w:sz w:val="24"/>
          <w:szCs w:val="24"/>
        </w:rPr>
        <w:t>指导教师及时指导、解答、处理疑难问题。</w:t>
      </w:r>
    </w:p>
    <w:p w:rsidR="004A0A04" w:rsidRPr="00617E0C" w:rsidRDefault="00417278" w:rsidP="00617E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17E0C">
        <w:rPr>
          <w:rFonts w:asciiTheme="minorEastAsia" w:hAnsiTheme="minorEastAsia"/>
          <w:sz w:val="24"/>
          <w:szCs w:val="24"/>
        </w:rPr>
        <w:t>3</w:t>
      </w:r>
      <w:r w:rsidR="00617E0C" w:rsidRPr="00617E0C">
        <w:rPr>
          <w:rFonts w:asciiTheme="minorEastAsia" w:hAnsiTheme="minorEastAsia" w:hint="eastAsia"/>
          <w:sz w:val="24"/>
          <w:szCs w:val="24"/>
        </w:rPr>
        <w:t>.</w:t>
      </w:r>
      <w:r w:rsidRPr="00617E0C">
        <w:rPr>
          <w:rFonts w:asciiTheme="minorEastAsia" w:hAnsiTheme="minorEastAsia"/>
          <w:sz w:val="24"/>
          <w:szCs w:val="24"/>
        </w:rPr>
        <w:t>实习结束后</w:t>
      </w:r>
      <w:r w:rsidRPr="00617E0C">
        <w:rPr>
          <w:rFonts w:asciiTheme="minorEastAsia" w:hAnsiTheme="minorEastAsia" w:hint="eastAsia"/>
          <w:sz w:val="24"/>
          <w:szCs w:val="24"/>
        </w:rPr>
        <w:t>，</w:t>
      </w:r>
      <w:r w:rsidRPr="00617E0C">
        <w:rPr>
          <w:rFonts w:asciiTheme="minorEastAsia" w:hAnsiTheme="minorEastAsia"/>
          <w:sz w:val="24"/>
          <w:szCs w:val="24"/>
        </w:rPr>
        <w:t>指导教师及时要求和检查学生撰写的</w:t>
      </w:r>
      <w:r w:rsidRPr="00617E0C">
        <w:rPr>
          <w:rFonts w:asciiTheme="minorEastAsia" w:hAnsiTheme="minorEastAsia" w:hint="eastAsia"/>
          <w:sz w:val="24"/>
          <w:szCs w:val="24"/>
        </w:rPr>
        <w:t>实</w:t>
      </w:r>
      <w:r w:rsidRPr="00617E0C">
        <w:rPr>
          <w:rFonts w:asciiTheme="minorEastAsia" w:hAnsiTheme="minorEastAsia"/>
          <w:sz w:val="24"/>
          <w:szCs w:val="24"/>
        </w:rPr>
        <w:t>习报告；审查学生报</w:t>
      </w:r>
      <w:r w:rsidRPr="00617E0C">
        <w:rPr>
          <w:rFonts w:asciiTheme="minorEastAsia" w:hAnsiTheme="minorEastAsia"/>
          <w:sz w:val="24"/>
          <w:szCs w:val="24"/>
        </w:rPr>
        <w:lastRenderedPageBreak/>
        <w:t>告的真实性、科学性；评定学生报告成绩。写出评语并提出评分意见；如发现报告有抄袭问题应责成学生重写，对拒绝改正者，应及时向</w:t>
      </w:r>
      <w:r w:rsidRPr="00617E0C">
        <w:rPr>
          <w:rFonts w:asciiTheme="minorEastAsia" w:hAnsiTheme="minorEastAsia" w:hint="eastAsia"/>
          <w:sz w:val="24"/>
          <w:szCs w:val="24"/>
        </w:rPr>
        <w:t>学院</w:t>
      </w:r>
      <w:r w:rsidRPr="00617E0C">
        <w:rPr>
          <w:rFonts w:asciiTheme="minorEastAsia" w:hAnsiTheme="minorEastAsia"/>
          <w:sz w:val="24"/>
          <w:szCs w:val="24"/>
        </w:rPr>
        <w:t>报告。</w:t>
      </w:r>
    </w:p>
    <w:p w:rsidR="00417278" w:rsidRPr="00617E0C" w:rsidRDefault="00417278" w:rsidP="00617E0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17E0C">
        <w:rPr>
          <w:rFonts w:asciiTheme="minorEastAsia" w:hAnsiTheme="minorEastAsia" w:hint="eastAsia"/>
          <w:b/>
          <w:sz w:val="24"/>
          <w:szCs w:val="24"/>
        </w:rPr>
        <w:t>五、</w:t>
      </w:r>
      <w:r w:rsidRPr="00617E0C">
        <w:rPr>
          <w:rFonts w:asciiTheme="minorEastAsia" w:hAnsiTheme="minorEastAsia"/>
          <w:b/>
          <w:sz w:val="24"/>
          <w:szCs w:val="24"/>
        </w:rPr>
        <w:t>成绩评定</w:t>
      </w:r>
    </w:p>
    <w:p w:rsidR="00417278" w:rsidRDefault="00D95388" w:rsidP="00617E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17E0C">
        <w:rPr>
          <w:rFonts w:asciiTheme="minorEastAsia" w:hAnsiTheme="minorEastAsia" w:hint="eastAsia"/>
          <w:sz w:val="24"/>
          <w:szCs w:val="24"/>
        </w:rPr>
        <w:t>指导教师根据学生在实习过程中的具体表现、动手能力、实习作业和实习报告等内容以及单位指导人员的意见等评定成绩。必要时可对学生进行考查</w:t>
      </w:r>
      <w:r w:rsidRPr="00617E0C">
        <w:rPr>
          <w:rFonts w:asciiTheme="minorEastAsia" w:hAnsiTheme="minorEastAsia" w:cs="Times New Roman"/>
          <w:sz w:val="24"/>
          <w:szCs w:val="24"/>
        </w:rPr>
        <w:t>(</w:t>
      </w:r>
      <w:r w:rsidRPr="00617E0C">
        <w:rPr>
          <w:rFonts w:asciiTheme="minorEastAsia" w:hAnsiTheme="minorEastAsia" w:hint="eastAsia"/>
          <w:sz w:val="24"/>
          <w:szCs w:val="24"/>
        </w:rPr>
        <w:t>笔试或口试</w:t>
      </w:r>
      <w:r w:rsidRPr="00617E0C">
        <w:rPr>
          <w:rFonts w:asciiTheme="minorEastAsia" w:hAnsiTheme="minorEastAsia" w:cs="Times New Roman"/>
          <w:sz w:val="24"/>
          <w:szCs w:val="24"/>
        </w:rPr>
        <w:t>)</w:t>
      </w:r>
      <w:r w:rsidRPr="00617E0C">
        <w:rPr>
          <w:rFonts w:asciiTheme="minorEastAsia" w:hAnsiTheme="minorEastAsia" w:hint="eastAsia"/>
          <w:sz w:val="24"/>
          <w:szCs w:val="24"/>
        </w:rPr>
        <w:t>，综合评定成绩。实习成绩记录入学生成绩总卡。</w:t>
      </w:r>
    </w:p>
    <w:p w:rsidR="005C4CCE" w:rsidRPr="00617E0C" w:rsidRDefault="005C4CCE" w:rsidP="00617E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17E0C">
        <w:rPr>
          <w:rFonts w:asciiTheme="minorEastAsia" w:hAnsiTheme="minorEastAsia"/>
          <w:sz w:val="24"/>
          <w:szCs w:val="24"/>
        </w:rPr>
        <w:t>成绩</w:t>
      </w:r>
      <w:r w:rsidRPr="00617E0C">
        <w:rPr>
          <w:rFonts w:asciiTheme="minorEastAsia" w:hAnsiTheme="minorEastAsia" w:hint="eastAsia"/>
          <w:sz w:val="24"/>
          <w:szCs w:val="24"/>
        </w:rPr>
        <w:t>实行百分制，</w:t>
      </w:r>
      <w:r>
        <w:rPr>
          <w:rFonts w:asciiTheme="minorEastAsia" w:hAnsiTheme="minorEastAsia" w:hint="eastAsia"/>
          <w:sz w:val="24"/>
          <w:szCs w:val="24"/>
        </w:rPr>
        <w:t>85分(含)以上为优秀，75(含)－85分良好，60(含)－75分为及格，</w:t>
      </w:r>
      <w:r w:rsidRPr="00617E0C">
        <w:rPr>
          <w:rFonts w:asciiTheme="minorEastAsia" w:hAnsiTheme="minorEastAsia" w:hint="eastAsia"/>
          <w:sz w:val="24"/>
          <w:szCs w:val="24"/>
        </w:rPr>
        <w:t>获得实践周学分1</w:t>
      </w:r>
      <w:r>
        <w:rPr>
          <w:rFonts w:asciiTheme="minorEastAsia" w:hAnsiTheme="minorEastAsia" w:hint="eastAsia"/>
          <w:sz w:val="24"/>
          <w:szCs w:val="24"/>
        </w:rPr>
        <w:t>分，60以下为不及格。</w:t>
      </w:r>
    </w:p>
    <w:p w:rsidR="00D95388" w:rsidRPr="005C4CCE" w:rsidRDefault="00D95388" w:rsidP="00617E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95388" w:rsidRPr="00617E0C" w:rsidRDefault="00D95388" w:rsidP="00617E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17E0C" w:rsidRPr="00617E0C" w:rsidRDefault="00617E0C" w:rsidP="00617E0C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</w:p>
    <w:p w:rsidR="00D95388" w:rsidRPr="00617E0C" w:rsidRDefault="009B7D26" w:rsidP="00A13B1D">
      <w:pPr>
        <w:spacing w:line="360" w:lineRule="auto"/>
        <w:ind w:right="480" w:firstLineChars="200" w:firstLine="480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                                </w:t>
      </w:r>
      <w:r w:rsidR="00615CB0"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D95388" w:rsidRPr="00617E0C">
        <w:rPr>
          <w:rFonts w:asciiTheme="minorEastAsia" w:hAnsiTheme="minorEastAsia" w:hint="eastAsia"/>
          <w:sz w:val="24"/>
          <w:szCs w:val="24"/>
        </w:rPr>
        <w:t>会计与金融学院</w:t>
      </w:r>
    </w:p>
    <w:p w:rsidR="00D95388" w:rsidRPr="00617E0C" w:rsidRDefault="00A13B1D" w:rsidP="00A13B1D">
      <w:pPr>
        <w:spacing w:line="360" w:lineRule="auto"/>
        <w:ind w:right="480" w:firstLineChars="2550" w:firstLine="6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2016年6</w:t>
      </w:r>
      <w:r w:rsidR="00D95388" w:rsidRPr="00617E0C">
        <w:rPr>
          <w:rFonts w:asciiTheme="minorEastAsia" w:hAnsiTheme="minorEastAsia" w:hint="eastAsia"/>
          <w:sz w:val="24"/>
          <w:szCs w:val="24"/>
        </w:rPr>
        <w:t>月</w:t>
      </w:r>
    </w:p>
    <w:p w:rsidR="00617E0C" w:rsidRPr="00617E0C" w:rsidRDefault="00617E0C" w:rsidP="00617E0C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</w:p>
    <w:p w:rsidR="00617E0C" w:rsidRPr="00617E0C" w:rsidRDefault="00617E0C" w:rsidP="00617E0C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</w:p>
    <w:p w:rsidR="00617E0C" w:rsidRPr="00D0151F" w:rsidRDefault="00617E0C" w:rsidP="00D95388">
      <w:pPr>
        <w:ind w:firstLineChars="200" w:firstLine="420"/>
        <w:jc w:val="right"/>
      </w:pPr>
    </w:p>
    <w:sectPr w:rsidR="00617E0C" w:rsidRPr="00D0151F" w:rsidSect="0005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D1" w:rsidRDefault="008E4FD1" w:rsidP="00513533">
      <w:r>
        <w:separator/>
      </w:r>
    </w:p>
  </w:endnote>
  <w:endnote w:type="continuationSeparator" w:id="0">
    <w:p w:rsidR="008E4FD1" w:rsidRDefault="008E4FD1" w:rsidP="0051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D1" w:rsidRDefault="008E4FD1" w:rsidP="00513533">
      <w:r>
        <w:separator/>
      </w:r>
    </w:p>
  </w:footnote>
  <w:footnote w:type="continuationSeparator" w:id="0">
    <w:p w:rsidR="008E4FD1" w:rsidRDefault="008E4FD1" w:rsidP="00513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372"/>
    <w:multiLevelType w:val="hybridMultilevel"/>
    <w:tmpl w:val="905A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D03F33"/>
    <w:multiLevelType w:val="hybridMultilevel"/>
    <w:tmpl w:val="6406D80E"/>
    <w:lvl w:ilvl="0" w:tplc="1EB2E01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03C"/>
    <w:rsid w:val="0001087F"/>
    <w:rsid w:val="0001388B"/>
    <w:rsid w:val="00015A67"/>
    <w:rsid w:val="00021587"/>
    <w:rsid w:val="00035CAE"/>
    <w:rsid w:val="00055023"/>
    <w:rsid w:val="000C3003"/>
    <w:rsid w:val="00122271"/>
    <w:rsid w:val="00141394"/>
    <w:rsid w:val="001647D1"/>
    <w:rsid w:val="001753F5"/>
    <w:rsid w:val="00201C0C"/>
    <w:rsid w:val="00221315"/>
    <w:rsid w:val="00300A40"/>
    <w:rsid w:val="003F6B6D"/>
    <w:rsid w:val="00417278"/>
    <w:rsid w:val="00481C6D"/>
    <w:rsid w:val="004A0A04"/>
    <w:rsid w:val="005105D9"/>
    <w:rsid w:val="00513533"/>
    <w:rsid w:val="00545DDE"/>
    <w:rsid w:val="005C4CCE"/>
    <w:rsid w:val="00615CB0"/>
    <w:rsid w:val="00617E0C"/>
    <w:rsid w:val="00685504"/>
    <w:rsid w:val="006B3C31"/>
    <w:rsid w:val="00727F23"/>
    <w:rsid w:val="008D2599"/>
    <w:rsid w:val="008E447B"/>
    <w:rsid w:val="008E4FD1"/>
    <w:rsid w:val="009179BE"/>
    <w:rsid w:val="00937CCA"/>
    <w:rsid w:val="0094303C"/>
    <w:rsid w:val="009B7D26"/>
    <w:rsid w:val="009E3BA6"/>
    <w:rsid w:val="00A13B1D"/>
    <w:rsid w:val="00A5590D"/>
    <w:rsid w:val="00A60117"/>
    <w:rsid w:val="00AA295E"/>
    <w:rsid w:val="00C11959"/>
    <w:rsid w:val="00C36373"/>
    <w:rsid w:val="00C46FFE"/>
    <w:rsid w:val="00CB08F3"/>
    <w:rsid w:val="00D0151F"/>
    <w:rsid w:val="00D2395B"/>
    <w:rsid w:val="00D53583"/>
    <w:rsid w:val="00D95388"/>
    <w:rsid w:val="00E54960"/>
    <w:rsid w:val="00F616DF"/>
    <w:rsid w:val="00FE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2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363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A04"/>
    <w:pPr>
      <w:ind w:firstLineChars="200" w:firstLine="420"/>
    </w:pPr>
  </w:style>
  <w:style w:type="paragraph" w:customStyle="1" w:styleId="reader-word-layer">
    <w:name w:val="reader-word-layer"/>
    <w:basedOn w:val="a"/>
    <w:rsid w:val="006855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617E0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17E0C"/>
  </w:style>
  <w:style w:type="paragraph" w:styleId="a5">
    <w:name w:val="header"/>
    <w:basedOn w:val="a"/>
    <w:link w:val="Char0"/>
    <w:uiPriority w:val="99"/>
    <w:unhideWhenUsed/>
    <w:rsid w:val="00513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1353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13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1353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3637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le12">
    <w:name w:val="title12"/>
    <w:basedOn w:val="a0"/>
    <w:rsid w:val="00C36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137</Words>
  <Characters>784</Characters>
  <Application>Microsoft Office Word</Application>
  <DocSecurity>0</DocSecurity>
  <Lines>6</Lines>
  <Paragraphs>1</Paragraphs>
  <ScaleCrop>false</ScaleCrop>
  <Company>MS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25</cp:revision>
  <dcterms:created xsi:type="dcterms:W3CDTF">2016-06-01T06:27:00Z</dcterms:created>
  <dcterms:modified xsi:type="dcterms:W3CDTF">2017-06-13T03:09:00Z</dcterms:modified>
</cp:coreProperties>
</file>