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eastAsia="zh-CN"/>
        </w:rPr>
        <w:t>2</w:t>
      </w:r>
      <w:r>
        <w:rPr>
          <w:rFonts w:hint="eastAsia"/>
          <w:b/>
          <w:sz w:val="28"/>
          <w:szCs w:val="28"/>
        </w:rPr>
        <w:t>年厦门大学嘉庚学院</w:t>
      </w:r>
      <w:r>
        <w:rPr>
          <w:rFonts w:hint="eastAsia"/>
          <w:b/>
          <w:sz w:val="28"/>
          <w:szCs w:val="28"/>
          <w:lang w:eastAsia="zh-CN"/>
        </w:rPr>
        <w:t>会计与金融学院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  <w:lang w:eastAsia="zh-CN"/>
        </w:rPr>
        <w:t>菁英计划</w:t>
      </w:r>
      <w:r>
        <w:rPr>
          <w:rFonts w:hint="eastAsia"/>
          <w:b/>
          <w:sz w:val="28"/>
          <w:szCs w:val="28"/>
        </w:rPr>
        <w:t>”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培训班报名表</w:t>
      </w:r>
    </w:p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255"/>
        <w:gridCol w:w="1154"/>
        <w:gridCol w:w="993"/>
        <w:gridCol w:w="1214"/>
        <w:gridCol w:w="15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联系方式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cs="Arial Unicode MS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院系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 Unicode MS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年级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专业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学号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>政治面貌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所在组织及现任职务</w:t>
            </w:r>
          </w:p>
        </w:tc>
        <w:tc>
          <w:tcPr>
            <w:tcW w:w="6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szCs w:val="24"/>
                <w:lang w:eastAsia="zh-CN"/>
              </w:rPr>
              <w:t>竞选岗位</w:t>
            </w:r>
          </w:p>
        </w:tc>
        <w:tc>
          <w:tcPr>
            <w:tcW w:w="644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综合素质测评排名</w:t>
            </w:r>
          </w:p>
        </w:tc>
        <w:tc>
          <w:tcPr>
            <w:tcW w:w="644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eastAsia="宋体" w:cs="Arial Unicode MS"/>
                <w:sz w:val="24"/>
                <w:szCs w:val="24"/>
              </w:rPr>
              <w:t>□前5%  □前15%  □前30%   □前50% □以上都不是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上学期有无挂科</w:t>
            </w:r>
          </w:p>
        </w:tc>
        <w:tc>
          <w:tcPr>
            <w:tcW w:w="64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 w:cs="Arial Unicode MS"/>
                <w:sz w:val="24"/>
                <w:szCs w:val="24"/>
              </w:rPr>
              <w:t>个人简历（大学以来所任职务、工作技能描述等）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firstLine="240" w:firstLineChars="100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宋体" w:hAnsi="宋体" w:eastAsia="宋体" w:cs="Arial Unicode MS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曾获奖励或惩罚</w:t>
            </w:r>
            <w:r>
              <w:rPr>
                <w:rFonts w:hint="eastAsia" w:ascii="宋体" w:hAnsi="宋体" w:cs="Arial Unicode MS"/>
                <w:sz w:val="24"/>
                <w:szCs w:val="24"/>
              </w:rPr>
              <w:t>（大学期间）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对此次培训的建议</w:t>
            </w:r>
          </w:p>
        </w:tc>
        <w:tc>
          <w:tcPr>
            <w:tcW w:w="76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宋体" w:hAnsi="宋体" w:eastAsia="宋体" w:cs="Arial Unicode MS"/>
                <w:sz w:val="24"/>
                <w:szCs w:val="24"/>
              </w:rPr>
            </w:pPr>
          </w:p>
        </w:tc>
      </w:tr>
    </w:tbl>
    <w:p>
      <w:pPr>
        <w:wordWrap w:val="0"/>
        <w:jc w:val="right"/>
        <w:rPr>
          <w:sz w:val="24"/>
          <w:szCs w:val="24"/>
        </w:rPr>
      </w:pPr>
      <w:r>
        <w:rPr>
          <w:rFonts w:hint="eastAsia" w:ascii="宋体" w:hAnsi="宋体"/>
          <w:sz w:val="22"/>
        </w:rPr>
        <w:t xml:space="preserve">     制表：厦门大学嘉庚学院</w:t>
      </w:r>
      <w:r>
        <w:rPr>
          <w:rFonts w:hint="eastAsia" w:ascii="宋体" w:hAnsi="宋体"/>
          <w:sz w:val="22"/>
          <w:lang w:eastAsia="zh-CN"/>
        </w:rPr>
        <w:t>会计与金融学院科技创业中心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6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2019-04-12T00:51:00Z</dcterms:created>
  <dc:creator>User</dc:creator>
  <cp:lastModifiedBy>檩萻</cp:lastModifiedBy>
  <dcterms:modified xsi:type="dcterms:W3CDTF">2022-04-07T11:19:51Z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16E1A8061AE54BE588146E39C58926D2</vt:lpwstr>
  </property>
</Properties>
</file>