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50" w:rsidRPr="00D23E50" w:rsidRDefault="00D23E50" w:rsidP="009A5967">
      <w:pPr>
        <w:ind w:firstLineChars="200" w:firstLine="560"/>
        <w:rPr>
          <w:b/>
          <w:sz w:val="28"/>
          <w:szCs w:val="28"/>
        </w:rPr>
      </w:pPr>
      <w:r>
        <w:rPr>
          <w:b/>
          <w:sz w:val="28"/>
          <w:szCs w:val="28"/>
        </w:rPr>
        <w:t>SAF202</w:t>
      </w:r>
      <w:r w:rsidR="00FE533E">
        <w:rPr>
          <w:b/>
          <w:sz w:val="28"/>
          <w:szCs w:val="28"/>
        </w:rPr>
        <w:t>3</w:t>
      </w:r>
      <w:r w:rsidRPr="00D23E50">
        <w:rPr>
          <w:b/>
          <w:sz w:val="28"/>
          <w:szCs w:val="28"/>
        </w:rPr>
        <w:t>届</w:t>
      </w:r>
      <w:r w:rsidR="009A5967">
        <w:rPr>
          <w:rFonts w:hint="eastAsia"/>
          <w:b/>
          <w:sz w:val="28"/>
          <w:szCs w:val="28"/>
        </w:rPr>
        <w:t>本科</w:t>
      </w:r>
      <w:r w:rsidRPr="00D23E50">
        <w:rPr>
          <w:b/>
          <w:sz w:val="28"/>
          <w:szCs w:val="28"/>
        </w:rPr>
        <w:t>毕业论文查重检测及答辩资格审查工作方案</w:t>
      </w:r>
    </w:p>
    <w:p w:rsidR="00091AF8" w:rsidRDefault="00091AF8" w:rsidP="00091AF8">
      <w:pPr>
        <w:ind w:firstLineChars="150" w:firstLine="420"/>
        <w:rPr>
          <w:b/>
          <w:sz w:val="28"/>
          <w:szCs w:val="28"/>
        </w:rPr>
      </w:pPr>
    </w:p>
    <w:p w:rsidR="00F5271F" w:rsidRDefault="00F5271F" w:rsidP="00091AF8">
      <w:pPr>
        <w:ind w:firstLineChars="200" w:firstLine="480"/>
        <w:rPr>
          <w:rFonts w:ascii="宋体" w:eastAsia="宋体" w:hAnsi="宋体"/>
          <w:sz w:val="24"/>
          <w:szCs w:val="24"/>
        </w:rPr>
      </w:pPr>
      <w:r w:rsidRPr="00DB450C">
        <w:rPr>
          <w:rFonts w:ascii="宋体" w:eastAsia="宋体" w:hAnsi="宋体"/>
          <w:sz w:val="24"/>
          <w:szCs w:val="24"/>
        </w:rPr>
        <w:t>为保障毕业论文（设计）质量，加强学生学术规范和学术诚信教育，杜绝引用不当、抄袭、剽窃、买卖、代写等学术不端行为的发生，结合上级主管部门相关文件指示精神，学校决定对202</w:t>
      </w:r>
      <w:r w:rsidR="008D0FD7">
        <w:rPr>
          <w:rFonts w:ascii="宋体" w:eastAsia="宋体" w:hAnsi="宋体"/>
          <w:sz w:val="24"/>
          <w:szCs w:val="24"/>
        </w:rPr>
        <w:t>3</w:t>
      </w:r>
      <w:r w:rsidRPr="00DB450C">
        <w:rPr>
          <w:rFonts w:ascii="宋体" w:eastAsia="宋体" w:hAnsi="宋体"/>
          <w:sz w:val="24"/>
          <w:szCs w:val="24"/>
        </w:rPr>
        <w:t>届毕业论文（设计）开展全面查重检测，现将SAF</w:t>
      </w:r>
      <w:r w:rsidRPr="00DB450C">
        <w:rPr>
          <w:rFonts w:ascii="宋体" w:eastAsia="宋体" w:hAnsi="宋体" w:hint="eastAsia"/>
          <w:sz w:val="24"/>
          <w:szCs w:val="24"/>
        </w:rPr>
        <w:t>查重检测工作</w:t>
      </w:r>
      <w:r w:rsidRPr="00DB450C">
        <w:rPr>
          <w:rFonts w:ascii="宋体" w:eastAsia="宋体" w:hAnsi="宋体"/>
          <w:sz w:val="24"/>
          <w:szCs w:val="24"/>
        </w:rPr>
        <w:t>具体事宜通知如下：</w:t>
      </w:r>
    </w:p>
    <w:p w:rsidR="00DB450C" w:rsidRPr="00DB450C" w:rsidRDefault="00DB450C" w:rsidP="00F5271F">
      <w:pPr>
        <w:ind w:firstLineChars="200" w:firstLine="48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一、</w:t>
      </w:r>
      <w:r w:rsidR="00F5271F" w:rsidRPr="00DB450C">
        <w:rPr>
          <w:rFonts w:ascii="宋体" w:eastAsia="宋体" w:hAnsi="宋体"/>
          <w:b/>
          <w:sz w:val="24"/>
          <w:szCs w:val="24"/>
        </w:rPr>
        <w:t xml:space="preserve">检测对象 </w:t>
      </w:r>
    </w:p>
    <w:p w:rsidR="00F5271F" w:rsidRDefault="00FE533E" w:rsidP="00F5271F">
      <w:pPr>
        <w:ind w:firstLine="420"/>
        <w:rPr>
          <w:rFonts w:ascii="宋体" w:eastAsia="宋体" w:hAnsi="宋体"/>
          <w:sz w:val="24"/>
          <w:szCs w:val="24"/>
        </w:rPr>
      </w:pPr>
      <w:r w:rsidRPr="00FE533E">
        <w:rPr>
          <w:rFonts w:ascii="宋体" w:eastAsia="宋体" w:hAnsi="宋体"/>
          <w:sz w:val="24"/>
          <w:szCs w:val="24"/>
        </w:rPr>
        <w:t>2023届所有拟申请毕业论文（设计）答辩学生（含随2023届进行的往届结业生）的毕业论文（设计）定稿</w:t>
      </w:r>
      <w:r>
        <w:rPr>
          <w:rFonts w:ascii="宋体" w:eastAsia="宋体" w:hAnsi="宋体" w:hint="eastAsia"/>
          <w:sz w:val="24"/>
          <w:szCs w:val="24"/>
        </w:rPr>
        <w:t>均需进行查重检测。</w:t>
      </w:r>
    </w:p>
    <w:p w:rsidR="00DB450C" w:rsidRPr="00DB450C" w:rsidRDefault="00DB450C" w:rsidP="00F5271F">
      <w:pPr>
        <w:ind w:firstLine="42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二、</w:t>
      </w:r>
      <w:r w:rsidR="00F5271F" w:rsidRPr="00DB450C">
        <w:rPr>
          <w:rFonts w:ascii="宋体" w:eastAsia="宋体" w:hAnsi="宋体" w:hint="eastAsia"/>
          <w:b/>
          <w:sz w:val="24"/>
          <w:szCs w:val="24"/>
        </w:rPr>
        <w:t>检测文本</w:t>
      </w:r>
    </w:p>
    <w:p w:rsidR="00F5271F" w:rsidRPr="00DB450C" w:rsidRDefault="00F5271F" w:rsidP="00F5271F">
      <w:pPr>
        <w:ind w:firstLine="420"/>
        <w:rPr>
          <w:rFonts w:ascii="宋体" w:eastAsia="宋体" w:hAnsi="宋体"/>
          <w:sz w:val="24"/>
          <w:szCs w:val="24"/>
        </w:rPr>
      </w:pPr>
      <w:r w:rsidRPr="00DB450C">
        <w:rPr>
          <w:rFonts w:ascii="宋体" w:eastAsia="宋体" w:hAnsi="宋体"/>
          <w:sz w:val="24"/>
          <w:szCs w:val="24"/>
        </w:rPr>
        <w:t>检测文本内容包括：中英文摘要、关键词、引言、正文、结论、参考文献等部分。</w:t>
      </w:r>
      <w:r w:rsidR="002055A6" w:rsidRPr="002055A6">
        <w:rPr>
          <w:rFonts w:ascii="宋体" w:eastAsia="宋体" w:hAnsi="宋体" w:hint="eastAsia"/>
          <w:sz w:val="24"/>
          <w:szCs w:val="24"/>
        </w:rPr>
        <w:t>文本应以</w:t>
      </w:r>
      <w:r w:rsidR="002055A6" w:rsidRPr="002055A6">
        <w:rPr>
          <w:rFonts w:ascii="宋体" w:eastAsia="宋体" w:hAnsi="宋体"/>
          <w:sz w:val="24"/>
          <w:szCs w:val="24"/>
        </w:rPr>
        <w:t>Word文档格式保存，扩展名为doc或docx，文件命名格式为“学号_姓名”。</w:t>
      </w:r>
    </w:p>
    <w:p w:rsidR="00F5271F" w:rsidRDefault="00F5271F" w:rsidP="00F5271F">
      <w:pPr>
        <w:ind w:firstLine="420"/>
        <w:rPr>
          <w:rFonts w:ascii="宋体" w:eastAsia="宋体" w:hAnsi="宋体"/>
          <w:sz w:val="24"/>
          <w:szCs w:val="24"/>
        </w:rPr>
      </w:pPr>
      <w:r w:rsidRPr="00DB450C">
        <w:rPr>
          <w:rFonts w:ascii="宋体" w:eastAsia="宋体" w:hAnsi="宋体"/>
          <w:sz w:val="24"/>
          <w:szCs w:val="24"/>
        </w:rPr>
        <w:t>说明：检测系统会自动识别封面、原创性声明、目录等部分，此部分内容不会参与检测。《毕业论文（设计）工作任务书》、《毕业论文（设计）工作进度记录表》（含开题报告）等过程管理材料，不属于查重检测文本范围。</w:t>
      </w:r>
    </w:p>
    <w:p w:rsidR="00DB450C" w:rsidRPr="00DB450C" w:rsidRDefault="00DB450C" w:rsidP="00F5271F">
      <w:pPr>
        <w:ind w:firstLine="420"/>
        <w:rPr>
          <w:rFonts w:ascii="宋体" w:eastAsia="宋体" w:hAnsi="宋体"/>
          <w:sz w:val="24"/>
          <w:szCs w:val="24"/>
        </w:rPr>
      </w:pPr>
    </w:p>
    <w:p w:rsidR="00F5271F" w:rsidRPr="00DB450C" w:rsidRDefault="004C402E" w:rsidP="00F5271F">
      <w:pPr>
        <w:ind w:firstLine="420"/>
        <w:rPr>
          <w:rFonts w:ascii="宋体" w:eastAsia="宋体" w:hAnsi="宋体"/>
          <w:b/>
          <w:sz w:val="24"/>
          <w:szCs w:val="24"/>
        </w:rPr>
      </w:pPr>
      <w:r w:rsidRPr="00DB450C">
        <w:rPr>
          <w:rFonts w:ascii="宋体" w:eastAsia="宋体" w:hAnsi="宋体" w:hint="eastAsia"/>
          <w:b/>
          <w:sz w:val="24"/>
          <w:szCs w:val="24"/>
        </w:rPr>
        <w:t>三、</w:t>
      </w:r>
      <w:r w:rsidR="00F5271F" w:rsidRPr="00DB450C">
        <w:rPr>
          <w:rFonts w:ascii="宋体" w:eastAsia="宋体" w:hAnsi="宋体" w:hint="eastAsia"/>
          <w:b/>
          <w:sz w:val="24"/>
          <w:szCs w:val="24"/>
        </w:rPr>
        <w:t>检测标准</w:t>
      </w:r>
    </w:p>
    <w:p w:rsidR="008820E5" w:rsidRDefault="00DB450C" w:rsidP="00F5271F">
      <w:pPr>
        <w:ind w:firstLine="420"/>
        <w:rPr>
          <w:rFonts w:ascii="宋体" w:eastAsia="宋体" w:hAnsi="宋体"/>
          <w:sz w:val="24"/>
          <w:szCs w:val="24"/>
        </w:rPr>
      </w:pPr>
      <w:r>
        <w:rPr>
          <w:rFonts w:ascii="宋体" w:eastAsia="宋体" w:hAnsi="宋体" w:hint="eastAsia"/>
          <w:sz w:val="24"/>
          <w:szCs w:val="24"/>
        </w:rPr>
        <w:t>经</w:t>
      </w:r>
      <w:r w:rsidR="002248F9">
        <w:rPr>
          <w:rFonts w:ascii="宋体" w:eastAsia="宋体" w:hAnsi="宋体" w:hint="eastAsia"/>
          <w:sz w:val="24"/>
          <w:szCs w:val="24"/>
        </w:rPr>
        <w:t>我院</w:t>
      </w:r>
      <w:r>
        <w:rPr>
          <w:rFonts w:ascii="宋体" w:eastAsia="宋体" w:hAnsi="宋体" w:hint="eastAsia"/>
          <w:sz w:val="24"/>
          <w:szCs w:val="24"/>
        </w:rPr>
        <w:t>教指委审议</w:t>
      </w:r>
      <w:r w:rsidR="002248F9">
        <w:rPr>
          <w:rFonts w:ascii="宋体" w:eastAsia="宋体" w:hAnsi="宋体" w:hint="eastAsia"/>
          <w:sz w:val="24"/>
          <w:szCs w:val="24"/>
        </w:rPr>
        <w:t>通过</w:t>
      </w:r>
      <w:r>
        <w:rPr>
          <w:rFonts w:ascii="宋体" w:eastAsia="宋体" w:hAnsi="宋体" w:hint="eastAsia"/>
          <w:sz w:val="24"/>
          <w:szCs w:val="24"/>
        </w:rPr>
        <w:t>，我院具体检测标准见表1：</w:t>
      </w:r>
    </w:p>
    <w:p w:rsidR="00DB450C" w:rsidRDefault="00DB450C" w:rsidP="00F5271F">
      <w:pPr>
        <w:ind w:firstLine="420"/>
        <w:rPr>
          <w:rFonts w:ascii="宋体" w:eastAsia="宋体" w:hAnsi="宋体"/>
          <w:sz w:val="24"/>
          <w:szCs w:val="24"/>
        </w:rPr>
      </w:pPr>
    </w:p>
    <w:p w:rsidR="00DB450C" w:rsidRPr="00DB450C" w:rsidRDefault="00DB450C" w:rsidP="00DB450C">
      <w:pPr>
        <w:ind w:firstLine="420"/>
        <w:jc w:val="center"/>
        <w:rPr>
          <w:rFonts w:ascii="宋体" w:eastAsia="宋体" w:hAnsi="宋体"/>
          <w:sz w:val="24"/>
          <w:szCs w:val="24"/>
        </w:rPr>
      </w:pPr>
      <w:r>
        <w:rPr>
          <w:rFonts w:ascii="宋体" w:eastAsia="宋体" w:hAnsi="宋体" w:hint="eastAsia"/>
          <w:sz w:val="24"/>
          <w:szCs w:val="24"/>
        </w:rPr>
        <w:t>表1</w:t>
      </w:r>
      <w:r>
        <w:rPr>
          <w:rFonts w:ascii="宋体" w:eastAsia="宋体" w:hAnsi="宋体"/>
          <w:sz w:val="24"/>
          <w:szCs w:val="24"/>
        </w:rPr>
        <w:t xml:space="preserve"> SAF</w:t>
      </w:r>
      <w:r>
        <w:rPr>
          <w:rFonts w:ascii="宋体" w:eastAsia="宋体" w:hAnsi="宋体" w:hint="eastAsia"/>
          <w:sz w:val="24"/>
          <w:szCs w:val="24"/>
        </w:rPr>
        <w:t>毕业论文检测标准</w:t>
      </w:r>
    </w:p>
    <w:tbl>
      <w:tblPr>
        <w:tblStyle w:val="a4"/>
        <w:tblW w:w="5000" w:type="pct"/>
        <w:tblLook w:val="04A0" w:firstRow="1" w:lastRow="0" w:firstColumn="1" w:lastColumn="0" w:noHBand="0" w:noVBand="1"/>
      </w:tblPr>
      <w:tblGrid>
        <w:gridCol w:w="2130"/>
        <w:gridCol w:w="3252"/>
        <w:gridCol w:w="3140"/>
      </w:tblGrid>
      <w:tr w:rsidR="008820E5" w:rsidRPr="00DB450C" w:rsidTr="00E37A5C">
        <w:tc>
          <w:tcPr>
            <w:tcW w:w="1250"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检测次数</w:t>
            </w:r>
          </w:p>
        </w:tc>
        <w:tc>
          <w:tcPr>
            <w:tcW w:w="1908"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去除本人文献文字复制比</w:t>
            </w:r>
            <w:r w:rsidRPr="00DB450C">
              <w:rPr>
                <w:rFonts w:ascii="宋体" w:eastAsia="宋体" w:hAnsi="宋体" w:cs="Arial"/>
                <w:b/>
                <w:sz w:val="24"/>
                <w:szCs w:val="24"/>
              </w:rPr>
              <w:t>R</w:t>
            </w:r>
          </w:p>
        </w:tc>
        <w:tc>
          <w:tcPr>
            <w:tcW w:w="1842" w:type="pct"/>
          </w:tcPr>
          <w:p w:rsidR="008820E5" w:rsidRPr="00DB450C" w:rsidRDefault="008820E5" w:rsidP="00E37A5C">
            <w:pPr>
              <w:spacing w:line="360" w:lineRule="auto"/>
              <w:jc w:val="center"/>
              <w:rPr>
                <w:rFonts w:ascii="宋体" w:eastAsia="宋体" w:hAnsi="宋体" w:cs="Arial"/>
                <w:b/>
                <w:sz w:val="24"/>
                <w:szCs w:val="24"/>
              </w:rPr>
            </w:pPr>
            <w:r w:rsidRPr="00DB450C">
              <w:rPr>
                <w:rFonts w:ascii="宋体" w:eastAsia="宋体" w:hAnsi="宋体" w:cs="Arial" w:hint="eastAsia"/>
                <w:b/>
                <w:sz w:val="24"/>
                <w:szCs w:val="24"/>
              </w:rPr>
              <w:t>检测结果判定</w:t>
            </w:r>
          </w:p>
        </w:tc>
      </w:tr>
      <w:tr w:rsidR="008820E5" w:rsidRPr="00DB450C" w:rsidTr="00E37A5C">
        <w:tc>
          <w:tcPr>
            <w:tcW w:w="1250" w:type="pct"/>
            <w:vMerge w:val="restart"/>
            <w:vAlign w:val="center"/>
          </w:tcPr>
          <w:p w:rsidR="008820E5" w:rsidRPr="00DB450C" w:rsidRDefault="008820E5" w:rsidP="00E37A5C">
            <w:pPr>
              <w:spacing w:line="360" w:lineRule="auto"/>
              <w:jc w:val="center"/>
              <w:rPr>
                <w:rFonts w:ascii="宋体" w:eastAsia="宋体" w:hAnsi="宋体" w:cs="Arial"/>
                <w:sz w:val="24"/>
                <w:szCs w:val="24"/>
              </w:rPr>
            </w:pPr>
            <w:r w:rsidRPr="00DB450C">
              <w:rPr>
                <w:rFonts w:ascii="宋体" w:eastAsia="宋体" w:hAnsi="宋体" w:cs="Arial" w:hint="eastAsia"/>
                <w:sz w:val="24"/>
                <w:szCs w:val="24"/>
              </w:rPr>
              <w:t>初检</w:t>
            </w:r>
          </w:p>
        </w:tc>
        <w:tc>
          <w:tcPr>
            <w:tcW w:w="1908" w:type="pct"/>
          </w:tcPr>
          <w:p w:rsidR="008820E5" w:rsidRPr="00DB450C" w:rsidRDefault="008820E5" w:rsidP="00E9305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w:t>
            </w:r>
            <w:r w:rsidR="00E93055">
              <w:rPr>
                <w:rFonts w:ascii="宋体" w:eastAsia="宋体" w:hAnsi="宋体" w:cs="Arial"/>
                <w:color w:val="FF0000"/>
                <w:sz w:val="24"/>
                <w:szCs w:val="24"/>
              </w:rPr>
              <w:t>25</w:t>
            </w:r>
            <w:r w:rsidRPr="00DB450C">
              <w:rPr>
                <w:rFonts w:ascii="宋体" w:eastAsia="宋体" w:hAnsi="宋体" w:cs="Arial"/>
                <w:color w:val="FF0000"/>
                <w:sz w:val="24"/>
                <w:szCs w:val="24"/>
              </w:rPr>
              <w:t>%</w:t>
            </w:r>
          </w:p>
        </w:tc>
        <w:tc>
          <w:tcPr>
            <w:tcW w:w="1842" w:type="pct"/>
          </w:tcPr>
          <w:p w:rsidR="008820E5" w:rsidRPr="00DB450C" w:rsidRDefault="008820E5" w:rsidP="00E37A5C">
            <w:pPr>
              <w:spacing w:line="360" w:lineRule="auto"/>
              <w:jc w:val="left"/>
              <w:rPr>
                <w:rFonts w:ascii="宋体" w:eastAsia="宋体" w:hAnsi="宋体" w:cs="Arial"/>
                <w:sz w:val="24"/>
                <w:szCs w:val="24"/>
              </w:rPr>
            </w:pPr>
            <w:r w:rsidRPr="00DB450C">
              <w:rPr>
                <w:rFonts w:ascii="宋体" w:eastAsia="宋体" w:hAnsi="宋体" w:cs="Arial" w:hint="eastAsia"/>
                <w:sz w:val="24"/>
                <w:szCs w:val="24"/>
              </w:rPr>
              <w:t>检测合格，可进入答辩</w:t>
            </w:r>
          </w:p>
        </w:tc>
      </w:tr>
      <w:tr w:rsidR="008820E5" w:rsidRPr="00DB450C" w:rsidTr="00E37A5C">
        <w:tc>
          <w:tcPr>
            <w:tcW w:w="1250" w:type="pct"/>
            <w:vMerge/>
          </w:tcPr>
          <w:p w:rsidR="008820E5" w:rsidRPr="00DB450C" w:rsidRDefault="008820E5" w:rsidP="00E37A5C">
            <w:pPr>
              <w:spacing w:line="360" w:lineRule="auto"/>
              <w:rPr>
                <w:rFonts w:ascii="宋体" w:eastAsia="宋体" w:hAnsi="宋体" w:cs="Arial"/>
                <w:sz w:val="24"/>
                <w:szCs w:val="24"/>
              </w:rPr>
            </w:pPr>
          </w:p>
        </w:tc>
        <w:tc>
          <w:tcPr>
            <w:tcW w:w="1908" w:type="pct"/>
          </w:tcPr>
          <w:p w:rsidR="008820E5" w:rsidRPr="00DB450C" w:rsidRDefault="008820E5" w:rsidP="00E9305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R&gt;</w:t>
            </w:r>
            <w:r w:rsidR="00E93055">
              <w:rPr>
                <w:rFonts w:ascii="宋体" w:eastAsia="宋体" w:hAnsi="宋体" w:cs="Arial"/>
                <w:color w:val="FF0000"/>
                <w:sz w:val="24"/>
                <w:szCs w:val="24"/>
              </w:rPr>
              <w:t>25</w:t>
            </w:r>
            <w:r w:rsidRPr="00DB450C">
              <w:rPr>
                <w:rFonts w:ascii="宋体" w:eastAsia="宋体" w:hAnsi="宋体" w:cs="Arial"/>
                <w:color w:val="FF0000"/>
                <w:sz w:val="24"/>
                <w:szCs w:val="24"/>
              </w:rPr>
              <w:t>%</w:t>
            </w:r>
          </w:p>
        </w:tc>
        <w:tc>
          <w:tcPr>
            <w:tcW w:w="1842" w:type="pct"/>
          </w:tcPr>
          <w:p w:rsidR="008820E5" w:rsidRPr="00DB450C" w:rsidRDefault="008820E5" w:rsidP="00E37A5C">
            <w:pPr>
              <w:spacing w:line="360" w:lineRule="auto"/>
              <w:rPr>
                <w:rFonts w:ascii="宋体" w:eastAsia="宋体" w:hAnsi="宋体" w:cs="Arial"/>
                <w:sz w:val="24"/>
                <w:szCs w:val="24"/>
              </w:rPr>
            </w:pPr>
            <w:r w:rsidRPr="00DB450C">
              <w:rPr>
                <w:rFonts w:ascii="宋体" w:eastAsia="宋体" w:hAnsi="宋体" w:cs="Arial" w:hint="eastAsia"/>
                <w:sz w:val="24"/>
                <w:szCs w:val="24"/>
              </w:rPr>
              <w:t>检测不合格，修改后二次检测</w:t>
            </w:r>
          </w:p>
        </w:tc>
      </w:tr>
      <w:tr w:rsidR="008820E5" w:rsidRPr="00DB450C" w:rsidTr="00E37A5C">
        <w:tc>
          <w:tcPr>
            <w:tcW w:w="1250" w:type="pct"/>
            <w:vMerge w:val="restart"/>
            <w:vAlign w:val="center"/>
          </w:tcPr>
          <w:p w:rsidR="008820E5" w:rsidRPr="00DB450C" w:rsidRDefault="008820E5" w:rsidP="00E37A5C">
            <w:pPr>
              <w:spacing w:line="360" w:lineRule="auto"/>
              <w:jc w:val="center"/>
              <w:rPr>
                <w:rFonts w:ascii="宋体" w:eastAsia="宋体" w:hAnsi="宋体" w:cs="Arial"/>
                <w:sz w:val="24"/>
                <w:szCs w:val="24"/>
              </w:rPr>
            </w:pPr>
            <w:r w:rsidRPr="00DB450C">
              <w:rPr>
                <w:rFonts w:ascii="宋体" w:eastAsia="宋体" w:hAnsi="宋体" w:cs="Arial" w:hint="eastAsia"/>
                <w:sz w:val="24"/>
                <w:szCs w:val="24"/>
              </w:rPr>
              <w:t>复检</w:t>
            </w:r>
          </w:p>
        </w:tc>
        <w:tc>
          <w:tcPr>
            <w:tcW w:w="1908" w:type="pct"/>
          </w:tcPr>
          <w:p w:rsidR="008820E5" w:rsidRPr="00DB450C" w:rsidRDefault="008820E5" w:rsidP="00E9305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w:t>
            </w:r>
            <w:r w:rsidR="00E93055">
              <w:rPr>
                <w:rFonts w:ascii="宋体" w:eastAsia="宋体" w:hAnsi="宋体" w:cs="Arial"/>
                <w:color w:val="FF0000"/>
                <w:sz w:val="24"/>
                <w:szCs w:val="24"/>
              </w:rPr>
              <w:t>25</w:t>
            </w:r>
            <w:r w:rsidRPr="00DB450C">
              <w:rPr>
                <w:rFonts w:ascii="宋体" w:eastAsia="宋体" w:hAnsi="宋体" w:cs="Arial"/>
                <w:color w:val="FF0000"/>
                <w:sz w:val="24"/>
                <w:szCs w:val="24"/>
              </w:rPr>
              <w:t>%</w:t>
            </w:r>
          </w:p>
        </w:tc>
        <w:tc>
          <w:tcPr>
            <w:tcW w:w="1842" w:type="pct"/>
          </w:tcPr>
          <w:p w:rsidR="008820E5" w:rsidRPr="00DB450C" w:rsidRDefault="008820E5" w:rsidP="00E37A5C">
            <w:pPr>
              <w:spacing w:line="360" w:lineRule="auto"/>
              <w:jc w:val="left"/>
              <w:rPr>
                <w:rFonts w:ascii="宋体" w:eastAsia="宋体" w:hAnsi="宋体" w:cs="Arial"/>
                <w:sz w:val="24"/>
                <w:szCs w:val="24"/>
              </w:rPr>
            </w:pPr>
            <w:r w:rsidRPr="00DB450C">
              <w:rPr>
                <w:rFonts w:ascii="宋体" w:eastAsia="宋体" w:hAnsi="宋体" w:cs="Arial" w:hint="eastAsia"/>
                <w:sz w:val="24"/>
                <w:szCs w:val="24"/>
              </w:rPr>
              <w:t>复检合格，可进入答辩</w:t>
            </w:r>
          </w:p>
        </w:tc>
      </w:tr>
      <w:tr w:rsidR="008820E5" w:rsidRPr="00DB450C" w:rsidTr="00E37A5C">
        <w:tc>
          <w:tcPr>
            <w:tcW w:w="1250" w:type="pct"/>
            <w:vMerge/>
          </w:tcPr>
          <w:p w:rsidR="008820E5" w:rsidRPr="00DB450C" w:rsidRDefault="008820E5" w:rsidP="00E37A5C">
            <w:pPr>
              <w:spacing w:line="360" w:lineRule="auto"/>
              <w:rPr>
                <w:rFonts w:ascii="宋体" w:eastAsia="宋体" w:hAnsi="宋体" w:cs="Arial"/>
                <w:sz w:val="24"/>
                <w:szCs w:val="24"/>
              </w:rPr>
            </w:pPr>
          </w:p>
        </w:tc>
        <w:tc>
          <w:tcPr>
            <w:tcW w:w="1908" w:type="pct"/>
          </w:tcPr>
          <w:p w:rsidR="008820E5" w:rsidRPr="00DB450C" w:rsidRDefault="008820E5" w:rsidP="00E93055">
            <w:pPr>
              <w:spacing w:line="360" w:lineRule="auto"/>
              <w:jc w:val="center"/>
              <w:rPr>
                <w:rFonts w:ascii="宋体" w:eastAsia="宋体" w:hAnsi="宋体" w:cs="Arial"/>
                <w:color w:val="FF0000"/>
                <w:sz w:val="24"/>
                <w:szCs w:val="24"/>
              </w:rPr>
            </w:pPr>
            <w:r w:rsidRPr="00DB450C">
              <w:rPr>
                <w:rFonts w:ascii="宋体" w:eastAsia="宋体" w:hAnsi="宋体" w:cs="Arial"/>
                <w:color w:val="FF0000"/>
                <w:sz w:val="24"/>
                <w:szCs w:val="24"/>
              </w:rPr>
              <w:t>R&gt;</w:t>
            </w:r>
            <w:r w:rsidR="00E93055">
              <w:rPr>
                <w:rFonts w:ascii="宋体" w:eastAsia="宋体" w:hAnsi="宋体" w:cs="Arial"/>
                <w:color w:val="FF0000"/>
                <w:sz w:val="24"/>
                <w:szCs w:val="24"/>
              </w:rPr>
              <w:t>25</w:t>
            </w:r>
            <w:r w:rsidRPr="00DB450C">
              <w:rPr>
                <w:rFonts w:ascii="宋体" w:eastAsia="宋体" w:hAnsi="宋体" w:cs="Arial"/>
                <w:color w:val="FF0000"/>
                <w:sz w:val="24"/>
                <w:szCs w:val="24"/>
              </w:rPr>
              <w:t>%</w:t>
            </w:r>
          </w:p>
        </w:tc>
        <w:tc>
          <w:tcPr>
            <w:tcW w:w="1842" w:type="pct"/>
          </w:tcPr>
          <w:p w:rsidR="008820E5" w:rsidRPr="00DB450C" w:rsidRDefault="008820E5" w:rsidP="00E37A5C">
            <w:pPr>
              <w:spacing w:line="360" w:lineRule="auto"/>
              <w:rPr>
                <w:rFonts w:ascii="宋体" w:eastAsia="宋体" w:hAnsi="宋体" w:cs="Arial"/>
                <w:sz w:val="24"/>
                <w:szCs w:val="24"/>
              </w:rPr>
            </w:pPr>
            <w:r w:rsidRPr="00DB450C">
              <w:rPr>
                <w:rFonts w:ascii="宋体" w:eastAsia="宋体" w:hAnsi="宋体" w:cs="Arial" w:hint="eastAsia"/>
                <w:sz w:val="24"/>
                <w:szCs w:val="24"/>
              </w:rPr>
              <w:t>复检不合格，</w:t>
            </w:r>
            <w:r w:rsidR="00ED10C5" w:rsidRPr="00ED10C5">
              <w:rPr>
                <w:rFonts w:ascii="宋体" w:eastAsia="宋体" w:hAnsi="宋体" w:cs="Arial" w:hint="eastAsia"/>
                <w:sz w:val="24"/>
                <w:szCs w:val="24"/>
              </w:rPr>
              <w:t>由该组学生所在的答辩小组进行集体评议，审查确认学生是否具备进入答辩环节的资格</w:t>
            </w:r>
          </w:p>
        </w:tc>
      </w:tr>
    </w:tbl>
    <w:p w:rsidR="008820E5" w:rsidRDefault="008820E5" w:rsidP="00F5271F">
      <w:pPr>
        <w:ind w:firstLine="420"/>
        <w:rPr>
          <w:rFonts w:ascii="宋体" w:eastAsia="宋体" w:hAnsi="宋体"/>
          <w:sz w:val="24"/>
          <w:szCs w:val="24"/>
        </w:rPr>
      </w:pPr>
    </w:p>
    <w:p w:rsidR="00BF068F" w:rsidRDefault="00BF068F" w:rsidP="00F5271F">
      <w:pPr>
        <w:ind w:firstLine="420"/>
        <w:rPr>
          <w:rFonts w:ascii="宋体" w:eastAsia="宋体" w:hAnsi="宋体"/>
          <w:b/>
          <w:color w:val="FF0000"/>
          <w:sz w:val="24"/>
          <w:szCs w:val="24"/>
        </w:rPr>
      </w:pPr>
      <w:r w:rsidRPr="00BF068F">
        <w:rPr>
          <w:rFonts w:ascii="宋体" w:eastAsia="宋体" w:hAnsi="宋体" w:hint="eastAsia"/>
          <w:b/>
          <w:color w:val="FF0000"/>
          <w:sz w:val="24"/>
          <w:szCs w:val="24"/>
        </w:rPr>
        <w:t>同时请注意：</w:t>
      </w:r>
      <w:r w:rsidRPr="00BF068F">
        <w:rPr>
          <w:rFonts w:ascii="宋体" w:eastAsia="宋体" w:hAnsi="宋体"/>
          <w:b/>
          <w:color w:val="FF0000"/>
          <w:sz w:val="24"/>
          <w:szCs w:val="24"/>
        </w:rPr>
        <w:t>单一文献来源重复率不得高于5%</w:t>
      </w:r>
      <w:r w:rsidRPr="00BF068F">
        <w:rPr>
          <w:rFonts w:ascii="宋体" w:eastAsia="宋体" w:hAnsi="宋体" w:hint="eastAsia"/>
          <w:b/>
          <w:color w:val="FF0000"/>
          <w:sz w:val="24"/>
          <w:szCs w:val="24"/>
        </w:rPr>
        <w:t>。</w:t>
      </w:r>
    </w:p>
    <w:p w:rsidR="00BF068F" w:rsidRPr="00BF068F" w:rsidRDefault="00BF068F" w:rsidP="00F5271F">
      <w:pPr>
        <w:ind w:firstLine="420"/>
        <w:rPr>
          <w:rFonts w:ascii="宋体" w:eastAsia="宋体" w:hAnsi="宋体"/>
          <w:b/>
          <w:color w:val="FF0000"/>
          <w:sz w:val="24"/>
          <w:szCs w:val="24"/>
        </w:rPr>
      </w:pPr>
    </w:p>
    <w:p w:rsidR="00F5271F" w:rsidRPr="00495C2F" w:rsidRDefault="008820E5" w:rsidP="00F5271F">
      <w:pPr>
        <w:ind w:firstLine="420"/>
        <w:rPr>
          <w:rFonts w:ascii="宋体" w:eastAsia="宋体" w:hAnsi="宋体"/>
          <w:b/>
          <w:color w:val="C00000"/>
          <w:sz w:val="24"/>
          <w:szCs w:val="24"/>
        </w:rPr>
      </w:pPr>
      <w:r w:rsidRPr="00495C2F">
        <w:rPr>
          <w:rFonts w:ascii="宋体" w:eastAsia="宋体" w:hAnsi="宋体"/>
          <w:b/>
          <w:color w:val="C00000"/>
          <w:sz w:val="24"/>
          <w:szCs w:val="24"/>
        </w:rPr>
        <w:t>初检不合格者</w:t>
      </w:r>
      <w:r w:rsidR="00D3296E">
        <w:rPr>
          <w:rFonts w:ascii="宋体" w:eastAsia="宋体" w:hAnsi="宋体" w:hint="eastAsia"/>
          <w:b/>
          <w:color w:val="C00000"/>
          <w:sz w:val="24"/>
          <w:szCs w:val="24"/>
        </w:rPr>
        <w:t>（</w:t>
      </w:r>
      <w:r w:rsidR="00D3296E" w:rsidRPr="00D3296E">
        <w:rPr>
          <w:rFonts w:ascii="宋体" w:eastAsia="宋体" w:hAnsi="宋体"/>
          <w:b/>
          <w:color w:val="FF0000"/>
          <w:sz w:val="24"/>
          <w:szCs w:val="24"/>
        </w:rPr>
        <w:t>R</w:t>
      </w:r>
      <w:r w:rsidR="00D3296E" w:rsidRPr="00D3296E">
        <w:rPr>
          <w:rFonts w:ascii="宋体" w:eastAsia="宋体" w:hAnsi="宋体" w:cs="Arial"/>
          <w:b/>
          <w:color w:val="FF0000"/>
          <w:sz w:val="24"/>
          <w:szCs w:val="24"/>
        </w:rPr>
        <w:t>≤</w:t>
      </w:r>
      <w:r w:rsidR="00D3296E" w:rsidRPr="00D3296E">
        <w:rPr>
          <w:rFonts w:ascii="宋体" w:eastAsia="宋体" w:hAnsi="宋体" w:cs="Arial"/>
          <w:b/>
          <w:color w:val="FF0000"/>
          <w:sz w:val="24"/>
          <w:szCs w:val="24"/>
        </w:rPr>
        <w:t>50%</w:t>
      </w:r>
      <w:r w:rsidR="00D3296E">
        <w:rPr>
          <w:rFonts w:ascii="宋体" w:eastAsia="宋体" w:hAnsi="宋体" w:hint="eastAsia"/>
          <w:b/>
          <w:color w:val="C00000"/>
          <w:sz w:val="24"/>
          <w:szCs w:val="24"/>
        </w:rPr>
        <w:t>）</w:t>
      </w:r>
      <w:r w:rsidRPr="00495C2F">
        <w:rPr>
          <w:rFonts w:ascii="宋体" w:eastAsia="宋体" w:hAnsi="宋体"/>
          <w:b/>
          <w:color w:val="C00000"/>
          <w:sz w:val="24"/>
          <w:szCs w:val="24"/>
        </w:rPr>
        <w:t>，由指导教师根据检测结果指导学生修改论文，修改后进行复检。</w:t>
      </w:r>
      <w:r w:rsidR="00D3296E" w:rsidRPr="00D3296E">
        <w:rPr>
          <w:rFonts w:ascii="宋体" w:eastAsia="宋体" w:hAnsi="宋体" w:hint="eastAsia"/>
          <w:b/>
          <w:color w:val="C00000"/>
          <w:sz w:val="24"/>
          <w:szCs w:val="24"/>
        </w:rPr>
        <w:t>初检结果偏高（</w:t>
      </w:r>
      <w:r w:rsidR="00D3296E" w:rsidRPr="00D3296E">
        <w:rPr>
          <w:rFonts w:ascii="宋体" w:eastAsia="宋体" w:hAnsi="宋体"/>
          <w:b/>
          <w:color w:val="C00000"/>
          <w:sz w:val="24"/>
          <w:szCs w:val="24"/>
        </w:rPr>
        <w:t>R&gt;50%）</w:t>
      </w:r>
      <w:r w:rsidR="00D3296E" w:rsidRPr="00D3296E">
        <w:rPr>
          <w:rFonts w:ascii="宋体" w:eastAsia="宋体" w:hAnsi="宋体" w:hint="eastAsia"/>
          <w:b/>
          <w:color w:val="C00000"/>
          <w:sz w:val="24"/>
          <w:szCs w:val="24"/>
        </w:rPr>
        <w:t>由院教指委组织</w:t>
      </w:r>
      <w:r w:rsidR="00D3296E" w:rsidRPr="00D3296E">
        <w:rPr>
          <w:rFonts w:ascii="宋体" w:eastAsia="宋体" w:hAnsi="宋体"/>
          <w:b/>
          <w:color w:val="C00000"/>
          <w:sz w:val="24"/>
          <w:szCs w:val="24"/>
        </w:rPr>
        <w:t>3人及以上专家组成专门调查小组进行调查认定，并留存相关处理记录</w:t>
      </w:r>
      <w:r w:rsidR="00D3296E">
        <w:rPr>
          <w:rFonts w:ascii="宋体" w:eastAsia="宋体" w:hAnsi="宋体"/>
          <w:b/>
          <w:color w:val="C00000"/>
          <w:sz w:val="24"/>
          <w:szCs w:val="24"/>
        </w:rPr>
        <w:t>的情况进行审查</w:t>
      </w:r>
      <w:r w:rsidR="00D3296E">
        <w:rPr>
          <w:rFonts w:ascii="宋体" w:eastAsia="宋体" w:hAnsi="宋体" w:hint="eastAsia"/>
          <w:b/>
          <w:color w:val="C00000"/>
          <w:sz w:val="24"/>
          <w:szCs w:val="24"/>
        </w:rPr>
        <w:t>。</w:t>
      </w:r>
      <w:r w:rsidRPr="00495C2F">
        <w:rPr>
          <w:rFonts w:ascii="宋体" w:eastAsia="宋体" w:hAnsi="宋体"/>
          <w:b/>
          <w:color w:val="C00000"/>
          <w:sz w:val="24"/>
          <w:szCs w:val="24"/>
        </w:rPr>
        <w:t>复检不合格</w:t>
      </w:r>
      <w:r w:rsidRPr="00495C2F">
        <w:rPr>
          <w:rFonts w:ascii="宋体" w:eastAsia="宋体" w:hAnsi="宋体"/>
          <w:b/>
          <w:color w:val="C00000"/>
          <w:sz w:val="24"/>
          <w:szCs w:val="24"/>
        </w:rPr>
        <w:lastRenderedPageBreak/>
        <w:t>者，由</w:t>
      </w:r>
      <w:r w:rsidR="00DB450C" w:rsidRPr="00495C2F">
        <w:rPr>
          <w:rFonts w:ascii="宋体" w:eastAsia="宋体" w:hAnsi="宋体" w:hint="eastAsia"/>
          <w:b/>
          <w:color w:val="C00000"/>
          <w:sz w:val="24"/>
          <w:szCs w:val="24"/>
        </w:rPr>
        <w:t>该组学生所在的</w:t>
      </w:r>
      <w:r w:rsidRPr="00495C2F">
        <w:rPr>
          <w:rFonts w:ascii="宋体" w:eastAsia="宋体" w:hAnsi="宋体"/>
          <w:b/>
          <w:color w:val="C00000"/>
          <w:sz w:val="24"/>
          <w:szCs w:val="24"/>
        </w:rPr>
        <w:t>答辩小组</w:t>
      </w:r>
      <w:r w:rsidR="004C1D12" w:rsidRPr="00495C2F">
        <w:rPr>
          <w:rFonts w:ascii="宋体" w:eastAsia="宋体" w:hAnsi="宋体" w:hint="eastAsia"/>
          <w:b/>
          <w:color w:val="C00000"/>
          <w:sz w:val="24"/>
          <w:szCs w:val="24"/>
        </w:rPr>
        <w:t>从选题意义、写作</w:t>
      </w:r>
      <w:r w:rsidR="004C1D12" w:rsidRPr="00495C2F">
        <w:rPr>
          <w:rFonts w:ascii="宋体" w:eastAsia="宋体" w:hAnsi="宋体"/>
          <w:b/>
          <w:color w:val="C00000"/>
          <w:sz w:val="24"/>
          <w:szCs w:val="24"/>
        </w:rPr>
        <w:t>安排、逻辑构建、专业能力以及学术规范等方面</w:t>
      </w:r>
      <w:r w:rsidR="005F0542" w:rsidRPr="00495C2F">
        <w:rPr>
          <w:rFonts w:ascii="宋体" w:eastAsia="宋体" w:hAnsi="宋体" w:hint="eastAsia"/>
          <w:b/>
          <w:color w:val="C00000"/>
          <w:sz w:val="24"/>
          <w:szCs w:val="24"/>
        </w:rPr>
        <w:t>并</w:t>
      </w:r>
      <w:r w:rsidR="00CD7287" w:rsidRPr="00495C2F">
        <w:rPr>
          <w:rFonts w:ascii="宋体" w:eastAsia="宋体" w:hAnsi="宋体" w:hint="eastAsia"/>
          <w:b/>
          <w:color w:val="C00000"/>
          <w:sz w:val="24"/>
          <w:szCs w:val="24"/>
        </w:rPr>
        <w:t>结合</w:t>
      </w:r>
      <w:r w:rsidR="005F0542" w:rsidRPr="00495C2F">
        <w:rPr>
          <w:rFonts w:ascii="宋体" w:eastAsia="宋体" w:hAnsi="宋体" w:hint="eastAsia"/>
          <w:b/>
          <w:color w:val="C00000"/>
          <w:sz w:val="24"/>
          <w:szCs w:val="24"/>
        </w:rPr>
        <w:t>检测结果差异</w:t>
      </w:r>
      <w:r w:rsidR="004C1D12" w:rsidRPr="00495C2F">
        <w:rPr>
          <w:rFonts w:ascii="宋体" w:eastAsia="宋体" w:hAnsi="宋体"/>
          <w:b/>
          <w:color w:val="C00000"/>
          <w:sz w:val="24"/>
          <w:szCs w:val="24"/>
        </w:rPr>
        <w:t>对学生</w:t>
      </w:r>
      <w:r w:rsidR="00B97027" w:rsidRPr="00495C2F">
        <w:rPr>
          <w:rFonts w:ascii="宋体" w:eastAsia="宋体" w:hAnsi="宋体" w:hint="eastAsia"/>
          <w:b/>
          <w:color w:val="C00000"/>
          <w:sz w:val="24"/>
          <w:szCs w:val="24"/>
        </w:rPr>
        <w:t>论文</w:t>
      </w:r>
      <w:r w:rsidRPr="00495C2F">
        <w:rPr>
          <w:rFonts w:ascii="宋体" w:eastAsia="宋体" w:hAnsi="宋体"/>
          <w:b/>
          <w:color w:val="C00000"/>
          <w:sz w:val="24"/>
          <w:szCs w:val="24"/>
        </w:rPr>
        <w:t>进行集体评议，审查确认学生</w:t>
      </w:r>
      <w:r w:rsidR="00B97027" w:rsidRPr="00495C2F">
        <w:rPr>
          <w:rFonts w:ascii="宋体" w:eastAsia="宋体" w:hAnsi="宋体" w:hint="eastAsia"/>
          <w:b/>
          <w:color w:val="C00000"/>
          <w:sz w:val="24"/>
          <w:szCs w:val="24"/>
        </w:rPr>
        <w:t>论文</w:t>
      </w:r>
      <w:r w:rsidRPr="00495C2F">
        <w:rPr>
          <w:rFonts w:ascii="宋体" w:eastAsia="宋体" w:hAnsi="宋体"/>
          <w:b/>
          <w:color w:val="C00000"/>
          <w:sz w:val="24"/>
          <w:szCs w:val="24"/>
        </w:rPr>
        <w:t>是否具备进入答辩环节的资格。</w:t>
      </w:r>
    </w:p>
    <w:p w:rsidR="00DB450C" w:rsidRPr="00D23E50" w:rsidRDefault="00DB450C" w:rsidP="00DB450C">
      <w:pPr>
        <w:ind w:firstLine="420"/>
        <w:rPr>
          <w:rFonts w:ascii="宋体" w:eastAsia="宋体" w:hAnsi="宋体"/>
          <w:b/>
          <w:color w:val="FF0000"/>
          <w:sz w:val="24"/>
          <w:szCs w:val="24"/>
        </w:rPr>
      </w:pPr>
    </w:p>
    <w:p w:rsidR="008820E5" w:rsidRDefault="004C402E" w:rsidP="00DB450C">
      <w:pPr>
        <w:ind w:firstLine="420"/>
        <w:rPr>
          <w:rFonts w:ascii="宋体" w:eastAsia="宋体" w:hAnsi="宋体"/>
          <w:b/>
          <w:sz w:val="24"/>
          <w:szCs w:val="24"/>
        </w:rPr>
      </w:pPr>
      <w:r w:rsidRPr="00DB450C">
        <w:rPr>
          <w:rFonts w:ascii="宋体" w:eastAsia="宋体" w:hAnsi="宋体" w:hint="eastAsia"/>
          <w:b/>
          <w:sz w:val="24"/>
          <w:szCs w:val="24"/>
        </w:rPr>
        <w:t>四、</w:t>
      </w:r>
      <w:r w:rsidR="008820E5" w:rsidRPr="00DB450C">
        <w:rPr>
          <w:rFonts w:ascii="宋体" w:eastAsia="宋体" w:hAnsi="宋体" w:hint="eastAsia"/>
          <w:b/>
          <w:sz w:val="24"/>
          <w:szCs w:val="24"/>
        </w:rPr>
        <w:t>检测流程</w:t>
      </w:r>
      <w:r w:rsidR="00EB0981">
        <w:rPr>
          <w:rFonts w:ascii="宋体" w:eastAsia="宋体" w:hAnsi="宋体" w:hint="eastAsia"/>
          <w:b/>
          <w:sz w:val="24"/>
          <w:szCs w:val="24"/>
        </w:rPr>
        <w:t>及时间安排</w:t>
      </w:r>
    </w:p>
    <w:p w:rsidR="002055A6" w:rsidRPr="002055A6" w:rsidRDefault="002055A6" w:rsidP="00DB450C">
      <w:pPr>
        <w:ind w:firstLine="420"/>
        <w:rPr>
          <w:rFonts w:ascii="宋体" w:eastAsia="宋体" w:hAnsi="宋体"/>
          <w:color w:val="000000" w:themeColor="text1"/>
          <w:sz w:val="24"/>
          <w:szCs w:val="24"/>
        </w:rPr>
      </w:pPr>
      <w:r w:rsidRPr="002055A6">
        <w:rPr>
          <w:rFonts w:ascii="宋体" w:eastAsia="宋体" w:hAnsi="宋体" w:hint="eastAsia"/>
          <w:color w:val="000000" w:themeColor="text1"/>
          <w:sz w:val="24"/>
          <w:szCs w:val="24"/>
        </w:rPr>
        <w:t>2</w:t>
      </w:r>
      <w:r w:rsidRPr="002055A6">
        <w:rPr>
          <w:rFonts w:ascii="宋体" w:eastAsia="宋体" w:hAnsi="宋体"/>
          <w:color w:val="000000" w:themeColor="text1"/>
          <w:sz w:val="24"/>
          <w:szCs w:val="24"/>
        </w:rPr>
        <w:t>023</w:t>
      </w:r>
      <w:r w:rsidRPr="002055A6">
        <w:rPr>
          <w:rFonts w:ascii="宋体" w:eastAsia="宋体" w:hAnsi="宋体" w:hint="eastAsia"/>
          <w:color w:val="000000" w:themeColor="text1"/>
          <w:sz w:val="24"/>
          <w:szCs w:val="24"/>
        </w:rPr>
        <w:t>年</w:t>
      </w:r>
      <w:r w:rsidR="00EB0981">
        <w:rPr>
          <w:rFonts w:ascii="宋体" w:eastAsia="宋体" w:hAnsi="宋体"/>
          <w:color w:val="000000" w:themeColor="text1"/>
          <w:sz w:val="24"/>
          <w:szCs w:val="24"/>
        </w:rPr>
        <w:t>7</w:t>
      </w:r>
      <w:r w:rsidRPr="002055A6">
        <w:rPr>
          <w:rFonts w:ascii="宋体" w:eastAsia="宋体" w:hAnsi="宋体" w:hint="eastAsia"/>
          <w:color w:val="000000" w:themeColor="text1"/>
          <w:sz w:val="24"/>
          <w:szCs w:val="24"/>
        </w:rPr>
        <w:t>月毕业批次流程如下：</w:t>
      </w:r>
    </w:p>
    <w:p w:rsidR="008820E5" w:rsidRPr="00495C2F" w:rsidRDefault="008820E5" w:rsidP="00DB450C">
      <w:pPr>
        <w:ind w:firstLineChars="200" w:firstLine="480"/>
        <w:rPr>
          <w:rFonts w:ascii="宋体" w:eastAsia="宋体" w:hAnsi="宋体" w:cs="Arial"/>
          <w:b/>
          <w:color w:val="C00000"/>
          <w:sz w:val="24"/>
          <w:szCs w:val="24"/>
        </w:rPr>
      </w:pPr>
      <w:r w:rsidRPr="00DB450C">
        <w:rPr>
          <w:rFonts w:ascii="宋体" w:eastAsia="宋体" w:hAnsi="宋体" w:cs="Arial" w:hint="eastAsia"/>
          <w:sz w:val="24"/>
          <w:szCs w:val="24"/>
        </w:rPr>
        <w:t>1</w:t>
      </w:r>
      <w:r w:rsidR="00DB450C">
        <w:rPr>
          <w:rFonts w:ascii="宋体" w:eastAsia="宋体" w:hAnsi="宋体" w:cs="Arial" w:hint="eastAsia"/>
          <w:sz w:val="24"/>
          <w:szCs w:val="24"/>
        </w:rPr>
        <w:t>、</w:t>
      </w:r>
      <w:r w:rsidRPr="00495C2F">
        <w:rPr>
          <w:rFonts w:ascii="宋体" w:eastAsia="宋体" w:hAnsi="宋体" w:cs="Arial" w:hint="eastAsia"/>
          <w:b/>
          <w:color w:val="C00000"/>
          <w:sz w:val="24"/>
          <w:szCs w:val="24"/>
        </w:rPr>
        <w:t>学生</w:t>
      </w:r>
      <w:r w:rsidR="00EB0981" w:rsidRPr="00495C2F">
        <w:rPr>
          <w:rFonts w:ascii="宋体" w:eastAsia="宋体" w:hAnsi="宋体" w:cs="Arial"/>
          <w:b/>
          <w:color w:val="C00000"/>
          <w:sz w:val="24"/>
          <w:szCs w:val="24"/>
        </w:rPr>
        <w:t>3</w:t>
      </w:r>
      <w:r w:rsidR="004C402E" w:rsidRPr="00495C2F">
        <w:rPr>
          <w:rFonts w:ascii="宋体" w:eastAsia="宋体" w:hAnsi="宋体" w:cs="Arial" w:hint="eastAsia"/>
          <w:b/>
          <w:color w:val="C00000"/>
          <w:sz w:val="24"/>
          <w:szCs w:val="24"/>
        </w:rPr>
        <w:t>月</w:t>
      </w:r>
      <w:r w:rsidR="00EB0981" w:rsidRPr="00495C2F">
        <w:rPr>
          <w:rFonts w:ascii="宋体" w:eastAsia="宋体" w:hAnsi="宋体" w:cs="Arial"/>
          <w:b/>
          <w:color w:val="C00000"/>
          <w:sz w:val="24"/>
          <w:szCs w:val="24"/>
        </w:rPr>
        <w:t>27</w:t>
      </w:r>
      <w:r w:rsidR="004C402E" w:rsidRPr="00495C2F">
        <w:rPr>
          <w:rFonts w:ascii="宋体" w:eastAsia="宋体" w:hAnsi="宋体" w:cs="Arial" w:hint="eastAsia"/>
          <w:b/>
          <w:color w:val="C00000"/>
          <w:sz w:val="24"/>
          <w:szCs w:val="24"/>
        </w:rPr>
        <w:t>日-</w:t>
      </w:r>
      <w:r w:rsidR="00EB0981" w:rsidRPr="00495C2F">
        <w:rPr>
          <w:rFonts w:ascii="宋体" w:eastAsia="宋体" w:hAnsi="宋体" w:cs="Arial"/>
          <w:b/>
          <w:color w:val="C00000"/>
          <w:sz w:val="24"/>
          <w:szCs w:val="24"/>
        </w:rPr>
        <w:t>4</w:t>
      </w:r>
      <w:r w:rsidR="004C402E" w:rsidRPr="00495C2F">
        <w:rPr>
          <w:rFonts w:ascii="宋体" w:eastAsia="宋体" w:hAnsi="宋体" w:cs="Arial" w:hint="eastAsia"/>
          <w:b/>
          <w:color w:val="C00000"/>
          <w:sz w:val="24"/>
          <w:szCs w:val="24"/>
        </w:rPr>
        <w:t>月</w:t>
      </w:r>
      <w:r w:rsidR="00EB0981" w:rsidRPr="00495C2F">
        <w:rPr>
          <w:rFonts w:ascii="宋体" w:eastAsia="宋体" w:hAnsi="宋体" w:cs="Arial"/>
          <w:b/>
          <w:color w:val="C00000"/>
          <w:sz w:val="24"/>
          <w:szCs w:val="24"/>
        </w:rPr>
        <w:t>3</w:t>
      </w:r>
      <w:r w:rsidR="004C402E" w:rsidRPr="00495C2F">
        <w:rPr>
          <w:rFonts w:ascii="宋体" w:eastAsia="宋体" w:hAnsi="宋体" w:cs="Arial" w:hint="eastAsia"/>
          <w:b/>
          <w:color w:val="C00000"/>
          <w:sz w:val="24"/>
          <w:szCs w:val="24"/>
        </w:rPr>
        <w:t>日</w:t>
      </w:r>
      <w:r w:rsidRPr="00495C2F">
        <w:rPr>
          <w:rFonts w:ascii="宋体" w:eastAsia="宋体" w:hAnsi="宋体" w:cs="Arial" w:hint="eastAsia"/>
          <w:b/>
          <w:color w:val="C00000"/>
          <w:sz w:val="24"/>
          <w:szCs w:val="24"/>
        </w:rPr>
        <w:t>将毕业论文文本材料上传至检测系统，检测文本材料应以W</w:t>
      </w:r>
      <w:r w:rsidRPr="00495C2F">
        <w:rPr>
          <w:rFonts w:ascii="宋体" w:eastAsia="宋体" w:hAnsi="宋体" w:cs="Arial"/>
          <w:b/>
          <w:color w:val="C00000"/>
          <w:sz w:val="24"/>
          <w:szCs w:val="24"/>
        </w:rPr>
        <w:t>ord</w:t>
      </w:r>
      <w:r w:rsidRPr="00495C2F">
        <w:rPr>
          <w:rFonts w:ascii="宋体" w:eastAsia="宋体" w:hAnsi="宋体" w:cs="Arial" w:hint="eastAsia"/>
          <w:b/>
          <w:color w:val="C00000"/>
          <w:sz w:val="24"/>
          <w:szCs w:val="24"/>
        </w:rPr>
        <w:t>文档格式保存，拓展名为</w:t>
      </w:r>
      <w:r w:rsidRPr="00495C2F">
        <w:rPr>
          <w:rFonts w:ascii="宋体" w:eastAsia="宋体" w:hAnsi="宋体" w:cs="Arial"/>
          <w:b/>
          <w:color w:val="C00000"/>
          <w:sz w:val="24"/>
          <w:szCs w:val="24"/>
        </w:rPr>
        <w:t>doc</w:t>
      </w:r>
      <w:r w:rsidRPr="00495C2F">
        <w:rPr>
          <w:rFonts w:ascii="宋体" w:eastAsia="宋体" w:hAnsi="宋体" w:cs="Arial" w:hint="eastAsia"/>
          <w:b/>
          <w:color w:val="C00000"/>
          <w:sz w:val="24"/>
          <w:szCs w:val="24"/>
        </w:rPr>
        <w:t>或</w:t>
      </w:r>
      <w:r w:rsidRPr="00495C2F">
        <w:rPr>
          <w:rFonts w:ascii="宋体" w:eastAsia="宋体" w:hAnsi="宋体" w:cs="Arial"/>
          <w:b/>
          <w:color w:val="C00000"/>
          <w:sz w:val="24"/>
          <w:szCs w:val="24"/>
        </w:rPr>
        <w:t>docx</w:t>
      </w:r>
      <w:r w:rsidR="00495C2F" w:rsidRPr="00495C2F">
        <w:rPr>
          <w:rFonts w:ascii="宋体" w:eastAsia="宋体" w:hAnsi="宋体" w:cs="Arial" w:hint="eastAsia"/>
          <w:b/>
          <w:color w:val="C00000"/>
          <w:sz w:val="24"/>
          <w:szCs w:val="24"/>
        </w:rPr>
        <w:t>，文件命名格式为“学号</w:t>
      </w:r>
      <w:r w:rsidR="00495C2F" w:rsidRPr="00495C2F">
        <w:rPr>
          <w:rFonts w:ascii="宋体" w:eastAsia="宋体" w:hAnsi="宋体" w:cs="Arial"/>
          <w:b/>
          <w:color w:val="C00000"/>
          <w:sz w:val="24"/>
          <w:szCs w:val="24"/>
        </w:rPr>
        <w:t>_姓名”。</w:t>
      </w:r>
      <w:bookmarkStart w:id="0" w:name="_GoBack"/>
      <w:bookmarkEnd w:id="0"/>
      <w:r w:rsidR="0091387F" w:rsidRPr="00495C2F">
        <w:rPr>
          <w:rFonts w:ascii="宋体" w:eastAsia="宋体" w:hAnsi="宋体" w:cs="Arial" w:hint="eastAsia"/>
          <w:b/>
          <w:color w:val="C00000"/>
          <w:sz w:val="24"/>
          <w:szCs w:val="24"/>
        </w:rPr>
        <w:t>三人小组合作的，</w:t>
      </w:r>
      <w:r w:rsidR="0091387F">
        <w:rPr>
          <w:rFonts w:ascii="宋体" w:eastAsia="宋体" w:hAnsi="宋体" w:cs="Arial" w:hint="eastAsia"/>
          <w:b/>
          <w:color w:val="C00000"/>
          <w:sz w:val="24"/>
          <w:szCs w:val="24"/>
        </w:rPr>
        <w:t>应</w:t>
      </w:r>
      <w:r w:rsidR="0091387F" w:rsidRPr="00495C2F">
        <w:rPr>
          <w:rFonts w:ascii="宋体" w:eastAsia="宋体" w:hAnsi="宋体" w:cs="Arial" w:hint="eastAsia"/>
          <w:b/>
          <w:color w:val="C00000"/>
          <w:sz w:val="24"/>
          <w:szCs w:val="24"/>
        </w:rPr>
        <w:t>指定其中</w:t>
      </w:r>
      <w:r w:rsidR="0091387F" w:rsidRPr="00495C2F">
        <w:rPr>
          <w:rFonts w:ascii="宋体" w:eastAsia="宋体" w:hAnsi="宋体" w:cs="Arial"/>
          <w:b/>
          <w:color w:val="C00000"/>
          <w:sz w:val="24"/>
          <w:szCs w:val="24"/>
        </w:rPr>
        <w:t>1名成员作为组长负责论文检测。</w:t>
      </w:r>
      <w:r w:rsidR="00495C2F" w:rsidRPr="00495C2F">
        <w:rPr>
          <w:rFonts w:ascii="宋体" w:eastAsia="宋体" w:hAnsi="宋体" w:cs="Arial" w:hint="eastAsia"/>
          <w:b/>
          <w:color w:val="C00000"/>
          <w:sz w:val="24"/>
          <w:szCs w:val="24"/>
        </w:rPr>
        <w:t>同时请同学们</w:t>
      </w:r>
      <w:r w:rsidR="00495C2F">
        <w:rPr>
          <w:rFonts w:ascii="宋体" w:eastAsia="宋体" w:hAnsi="宋体" w:cs="Arial" w:hint="eastAsia"/>
          <w:b/>
          <w:color w:val="C00000"/>
          <w:sz w:val="24"/>
          <w:szCs w:val="24"/>
        </w:rPr>
        <w:t>（每位同学）</w:t>
      </w:r>
      <w:r w:rsidR="00495C2F" w:rsidRPr="00495C2F">
        <w:rPr>
          <w:rFonts w:ascii="宋体" w:eastAsia="宋体" w:hAnsi="宋体" w:cs="Arial" w:hint="eastAsia"/>
          <w:b/>
          <w:color w:val="C00000"/>
          <w:sz w:val="24"/>
          <w:szCs w:val="24"/>
        </w:rPr>
        <w:t>在知网系统完善论文题目信息、关键词</w:t>
      </w:r>
      <w:r w:rsidR="00D3296E">
        <w:rPr>
          <w:rFonts w:ascii="宋体" w:eastAsia="宋体" w:hAnsi="宋体" w:cs="Arial" w:hint="eastAsia"/>
          <w:b/>
          <w:color w:val="C00000"/>
          <w:sz w:val="24"/>
          <w:szCs w:val="24"/>
        </w:rPr>
        <w:t>、以及教育部抽检信息</w:t>
      </w:r>
      <w:r w:rsidR="00495C2F" w:rsidRPr="00495C2F">
        <w:rPr>
          <w:rFonts w:ascii="宋体" w:eastAsia="宋体" w:hAnsi="宋体" w:cs="Arial" w:hint="eastAsia"/>
          <w:b/>
          <w:color w:val="C00000"/>
          <w:sz w:val="24"/>
          <w:szCs w:val="24"/>
        </w:rPr>
        <w:t>的填写</w:t>
      </w:r>
      <w:r w:rsidR="00495C2F">
        <w:rPr>
          <w:rFonts w:ascii="宋体" w:eastAsia="宋体" w:hAnsi="宋体" w:cs="Arial" w:hint="eastAsia"/>
          <w:b/>
          <w:color w:val="C00000"/>
          <w:sz w:val="24"/>
          <w:szCs w:val="24"/>
        </w:rPr>
        <w:t>（小组的同学，此部分应该是一样的）</w:t>
      </w:r>
      <w:r w:rsidR="00495C2F" w:rsidRPr="00495C2F">
        <w:rPr>
          <w:rFonts w:ascii="宋体" w:eastAsia="宋体" w:hAnsi="宋体" w:cs="Arial" w:hint="eastAsia"/>
          <w:b/>
          <w:color w:val="C00000"/>
          <w:sz w:val="24"/>
          <w:szCs w:val="24"/>
        </w:rPr>
        <w:t>，指导老师做好审核工作。</w:t>
      </w:r>
    </w:p>
    <w:p w:rsidR="008820E5" w:rsidRPr="00DB450C" w:rsidRDefault="008820E5" w:rsidP="00DB450C">
      <w:pPr>
        <w:ind w:firstLineChars="200" w:firstLine="480"/>
        <w:rPr>
          <w:rFonts w:ascii="宋体" w:eastAsia="宋体" w:hAnsi="宋体" w:cs="Arial"/>
          <w:sz w:val="24"/>
          <w:szCs w:val="24"/>
        </w:rPr>
      </w:pPr>
      <w:r w:rsidRPr="00DB450C">
        <w:rPr>
          <w:rFonts w:ascii="宋体" w:eastAsia="宋体" w:hAnsi="宋体" w:cs="Arial" w:hint="eastAsia"/>
          <w:sz w:val="24"/>
          <w:szCs w:val="24"/>
        </w:rPr>
        <w:t>2</w:t>
      </w:r>
      <w:r w:rsidR="00DB450C">
        <w:rPr>
          <w:rFonts w:ascii="宋体" w:eastAsia="宋体" w:hAnsi="宋体" w:cs="Arial" w:hint="eastAsia"/>
          <w:sz w:val="24"/>
          <w:szCs w:val="24"/>
        </w:rPr>
        <w:t>、</w:t>
      </w:r>
      <w:r w:rsidRPr="00DB450C">
        <w:rPr>
          <w:rFonts w:ascii="宋体" w:eastAsia="宋体" w:hAnsi="宋体" w:cs="Arial" w:hint="eastAsia"/>
          <w:sz w:val="24"/>
          <w:szCs w:val="24"/>
        </w:rPr>
        <w:t>指导教师</w:t>
      </w:r>
      <w:r w:rsidR="00EB0981">
        <w:rPr>
          <w:rFonts w:ascii="宋体" w:eastAsia="宋体" w:hAnsi="宋体" w:cs="Arial"/>
          <w:color w:val="FF0000"/>
          <w:sz w:val="24"/>
          <w:szCs w:val="24"/>
        </w:rPr>
        <w:t>4</w:t>
      </w:r>
      <w:r w:rsidR="004C402E" w:rsidRPr="00DB450C">
        <w:rPr>
          <w:rFonts w:ascii="宋体" w:eastAsia="宋体" w:hAnsi="宋体" w:cs="Arial"/>
          <w:color w:val="FF0000"/>
          <w:sz w:val="24"/>
          <w:szCs w:val="24"/>
        </w:rPr>
        <w:t>月</w:t>
      </w:r>
      <w:r w:rsidR="00EB0981">
        <w:rPr>
          <w:rFonts w:ascii="宋体" w:eastAsia="宋体" w:hAnsi="宋体" w:cs="Arial"/>
          <w:color w:val="FF0000"/>
          <w:sz w:val="24"/>
          <w:szCs w:val="24"/>
        </w:rPr>
        <w:t>4</w:t>
      </w:r>
      <w:r w:rsidR="004C402E" w:rsidRPr="00DB450C">
        <w:rPr>
          <w:rFonts w:ascii="宋体" w:eastAsia="宋体" w:hAnsi="宋体" w:cs="Arial"/>
          <w:color w:val="FF0000"/>
          <w:sz w:val="24"/>
          <w:szCs w:val="24"/>
        </w:rPr>
        <w:t>日-</w:t>
      </w:r>
      <w:r w:rsidR="00EB0981">
        <w:rPr>
          <w:rFonts w:ascii="宋体" w:eastAsia="宋体" w:hAnsi="宋体" w:cs="Arial"/>
          <w:color w:val="FF0000"/>
          <w:sz w:val="24"/>
          <w:szCs w:val="24"/>
        </w:rPr>
        <w:t>4</w:t>
      </w:r>
      <w:r w:rsidR="004C402E" w:rsidRPr="00DB450C">
        <w:rPr>
          <w:rFonts w:ascii="宋体" w:eastAsia="宋体" w:hAnsi="宋体" w:cs="Arial"/>
          <w:color w:val="FF0000"/>
          <w:sz w:val="24"/>
          <w:szCs w:val="24"/>
        </w:rPr>
        <w:t>月</w:t>
      </w:r>
      <w:r w:rsidR="00EB0981">
        <w:rPr>
          <w:rFonts w:ascii="宋体" w:eastAsia="宋体" w:hAnsi="宋体" w:cs="Arial"/>
          <w:color w:val="FF0000"/>
          <w:sz w:val="24"/>
          <w:szCs w:val="24"/>
        </w:rPr>
        <w:t>7</w:t>
      </w:r>
      <w:r w:rsidR="004C402E" w:rsidRPr="00DB450C">
        <w:rPr>
          <w:rFonts w:ascii="宋体" w:eastAsia="宋体" w:hAnsi="宋体" w:cs="Arial"/>
          <w:color w:val="FF0000"/>
          <w:sz w:val="24"/>
          <w:szCs w:val="24"/>
        </w:rPr>
        <w:t>日</w:t>
      </w:r>
      <w:r w:rsidRPr="00DB450C">
        <w:rPr>
          <w:rFonts w:ascii="宋体" w:eastAsia="宋体" w:hAnsi="宋体" w:cs="Arial" w:hint="eastAsia"/>
          <w:sz w:val="24"/>
          <w:szCs w:val="24"/>
        </w:rPr>
        <w:t>检查学生上传的毕业论文文本材料，确认无误同意定稿后进入检测程序并生成检测结果。</w:t>
      </w:r>
    </w:p>
    <w:p w:rsidR="009C24B2" w:rsidRPr="00495C2F" w:rsidRDefault="009C24B2" w:rsidP="00DB450C">
      <w:pPr>
        <w:ind w:firstLineChars="200" w:firstLine="480"/>
        <w:rPr>
          <w:rFonts w:ascii="宋体" w:eastAsia="宋体" w:hAnsi="宋体" w:cs="Arial"/>
          <w:sz w:val="24"/>
          <w:szCs w:val="24"/>
        </w:rPr>
      </w:pPr>
      <w:r w:rsidRPr="00495C2F">
        <w:rPr>
          <w:rFonts w:ascii="宋体" w:eastAsia="宋体" w:hAnsi="宋体" w:cs="Arial" w:hint="eastAsia"/>
          <w:sz w:val="24"/>
          <w:szCs w:val="24"/>
        </w:rPr>
        <w:t>3、</w:t>
      </w:r>
      <w:r w:rsidR="00EB0981" w:rsidRPr="00495C2F">
        <w:rPr>
          <w:rFonts w:ascii="宋体" w:eastAsia="宋体" w:hAnsi="宋体" w:cs="Arial"/>
          <w:color w:val="FF0000"/>
          <w:sz w:val="24"/>
          <w:szCs w:val="24"/>
        </w:rPr>
        <w:t>4</w:t>
      </w:r>
      <w:r w:rsidRPr="00495C2F">
        <w:rPr>
          <w:rFonts w:ascii="宋体" w:eastAsia="宋体" w:hAnsi="宋体" w:cs="Arial" w:hint="eastAsia"/>
          <w:color w:val="FF0000"/>
          <w:sz w:val="24"/>
          <w:szCs w:val="24"/>
        </w:rPr>
        <w:t>月</w:t>
      </w:r>
      <w:r w:rsidR="00EB0981" w:rsidRPr="00495C2F">
        <w:rPr>
          <w:rFonts w:ascii="宋体" w:eastAsia="宋体" w:hAnsi="宋体" w:cs="Arial"/>
          <w:color w:val="FF0000"/>
          <w:sz w:val="24"/>
          <w:szCs w:val="24"/>
        </w:rPr>
        <w:t>28</w:t>
      </w:r>
      <w:r w:rsidRPr="00495C2F">
        <w:rPr>
          <w:rFonts w:ascii="宋体" w:eastAsia="宋体" w:hAnsi="宋体" w:cs="Arial" w:hint="eastAsia"/>
          <w:color w:val="FF0000"/>
          <w:sz w:val="24"/>
          <w:szCs w:val="24"/>
        </w:rPr>
        <w:t>日</w:t>
      </w:r>
      <w:r w:rsidRPr="00495C2F">
        <w:rPr>
          <w:rFonts w:ascii="宋体" w:eastAsia="宋体" w:hAnsi="宋体" w:cs="Arial" w:hint="eastAsia"/>
          <w:sz w:val="24"/>
          <w:szCs w:val="24"/>
        </w:rPr>
        <w:t>前，学生查看并打印最终的查重检测报告，由学生本人、指导教师共同签字确认，提供给答辩小组，以供答辩环节参考。</w:t>
      </w:r>
    </w:p>
    <w:p w:rsidR="004C402E" w:rsidRPr="00495C2F" w:rsidRDefault="004C402E" w:rsidP="00DB450C">
      <w:pPr>
        <w:ind w:firstLineChars="200" w:firstLine="480"/>
        <w:rPr>
          <w:rFonts w:ascii="宋体" w:eastAsia="宋体" w:hAnsi="宋体" w:cs="Arial"/>
          <w:sz w:val="24"/>
          <w:szCs w:val="24"/>
        </w:rPr>
      </w:pPr>
      <w:r w:rsidRPr="00495C2F">
        <w:rPr>
          <w:rFonts w:ascii="宋体" w:eastAsia="宋体" w:hAnsi="宋体" w:cs="Arial" w:hint="eastAsia"/>
          <w:sz w:val="24"/>
          <w:szCs w:val="24"/>
        </w:rPr>
        <w:t>4、如复检仍不合格，指导老师将纸版学生论文、检测报告提交给</w:t>
      </w:r>
      <w:r w:rsidR="00DB450C" w:rsidRPr="00495C2F">
        <w:rPr>
          <w:rFonts w:ascii="宋体" w:eastAsia="宋体" w:hAnsi="宋体" w:cs="Arial" w:hint="eastAsia"/>
          <w:sz w:val="24"/>
          <w:szCs w:val="24"/>
        </w:rPr>
        <w:t>该组学生所在的</w:t>
      </w:r>
      <w:r w:rsidR="00DB450C" w:rsidRPr="00495C2F">
        <w:rPr>
          <w:rFonts w:ascii="宋体" w:eastAsia="宋体" w:hAnsi="宋体" w:cs="Arial" w:hint="eastAsia"/>
          <w:b/>
          <w:sz w:val="24"/>
          <w:szCs w:val="24"/>
        </w:rPr>
        <w:t>答辩小组</w:t>
      </w:r>
      <w:r w:rsidR="00DB450C" w:rsidRPr="00495C2F">
        <w:rPr>
          <w:rFonts w:ascii="宋体" w:eastAsia="宋体" w:hAnsi="宋体" w:cs="Arial" w:hint="eastAsia"/>
          <w:sz w:val="24"/>
          <w:szCs w:val="24"/>
        </w:rPr>
        <w:t>进行集体评议，审查确认学生是否具备进入答辩环节的资格。</w:t>
      </w:r>
    </w:p>
    <w:p w:rsidR="008820E5" w:rsidRPr="00B25324" w:rsidRDefault="00DB450C" w:rsidP="00DB450C">
      <w:pPr>
        <w:ind w:firstLineChars="200" w:firstLine="480"/>
        <w:rPr>
          <w:rFonts w:ascii="宋体" w:eastAsia="宋体" w:hAnsi="宋体" w:cs="Arial"/>
          <w:color w:val="000000" w:themeColor="text1"/>
          <w:sz w:val="24"/>
          <w:szCs w:val="24"/>
        </w:rPr>
      </w:pPr>
      <w:r w:rsidRPr="00B25324">
        <w:rPr>
          <w:rFonts w:ascii="宋体" w:eastAsia="宋体" w:hAnsi="宋体" w:cs="Arial"/>
          <w:color w:val="000000" w:themeColor="text1"/>
          <w:sz w:val="24"/>
          <w:szCs w:val="24"/>
        </w:rPr>
        <w:t>5</w:t>
      </w:r>
      <w:r w:rsidR="009C24B2" w:rsidRPr="00B25324">
        <w:rPr>
          <w:rFonts w:ascii="宋体" w:eastAsia="宋体" w:hAnsi="宋体" w:cs="Arial" w:hint="eastAsia"/>
          <w:color w:val="000000" w:themeColor="text1"/>
          <w:sz w:val="24"/>
          <w:szCs w:val="24"/>
        </w:rPr>
        <w:t>、</w:t>
      </w:r>
      <w:r w:rsidR="008820E5" w:rsidRPr="00B25324">
        <w:rPr>
          <w:rFonts w:ascii="宋体" w:eastAsia="宋体" w:hAnsi="宋体" w:cs="Arial" w:hint="eastAsia"/>
          <w:color w:val="000000" w:themeColor="text1"/>
          <w:sz w:val="24"/>
          <w:szCs w:val="24"/>
        </w:rPr>
        <w:t>学生查看</w:t>
      </w:r>
      <w:r w:rsidR="008820E5" w:rsidRPr="00B25324">
        <w:rPr>
          <w:rFonts w:ascii="宋体" w:eastAsia="宋体" w:hAnsi="宋体" w:cs="Arial"/>
          <w:color w:val="000000" w:themeColor="text1"/>
          <w:sz w:val="24"/>
          <w:szCs w:val="24"/>
        </w:rPr>
        <w:t>并</w:t>
      </w:r>
      <w:r w:rsidR="008820E5" w:rsidRPr="00B25324">
        <w:rPr>
          <w:rFonts w:ascii="宋体" w:eastAsia="宋体" w:hAnsi="宋体" w:cs="Arial" w:hint="eastAsia"/>
          <w:color w:val="000000" w:themeColor="text1"/>
          <w:sz w:val="24"/>
          <w:szCs w:val="24"/>
        </w:rPr>
        <w:t>打印最终的查重检测报告，由学生本人、指导教师共同签字确认，随毕业论文（设计）相关材料一起存档。</w:t>
      </w:r>
    </w:p>
    <w:p w:rsidR="008820E5" w:rsidRPr="00DB450C" w:rsidRDefault="008820E5" w:rsidP="00DB450C">
      <w:pPr>
        <w:ind w:firstLine="420"/>
        <w:rPr>
          <w:rFonts w:ascii="宋体" w:eastAsia="宋体" w:hAnsi="宋体" w:cs="Arial"/>
          <w:sz w:val="24"/>
          <w:szCs w:val="24"/>
        </w:rPr>
      </w:pPr>
      <w:r w:rsidRPr="00DB450C">
        <w:rPr>
          <w:rFonts w:ascii="宋体" w:eastAsia="宋体" w:hAnsi="宋体" w:cs="Arial" w:hint="eastAsia"/>
          <w:sz w:val="24"/>
          <w:szCs w:val="24"/>
        </w:rPr>
        <w:t>说明：学生可查看本人检测结果，指导教师可查看本人指导学生的检测结果，院系毕业论文（设计）工作负责人及教学秘书可查看本院系学生的检测结果</w:t>
      </w:r>
      <w:r w:rsidR="00EB0981">
        <w:rPr>
          <w:rFonts w:ascii="宋体" w:eastAsia="宋体" w:hAnsi="宋体" w:cs="Arial" w:hint="eastAsia"/>
          <w:sz w:val="24"/>
          <w:szCs w:val="24"/>
        </w:rPr>
        <w:t>。</w:t>
      </w:r>
    </w:p>
    <w:p w:rsidR="00DB450C" w:rsidRDefault="00DB450C" w:rsidP="00DB450C">
      <w:pPr>
        <w:ind w:firstLine="420"/>
        <w:rPr>
          <w:rFonts w:ascii="宋体" w:eastAsia="宋体" w:hAnsi="宋体" w:cs="Arial"/>
          <w:sz w:val="24"/>
          <w:szCs w:val="24"/>
        </w:rPr>
      </w:pPr>
    </w:p>
    <w:p w:rsidR="008820E5" w:rsidRPr="00DB450C" w:rsidRDefault="004C402E" w:rsidP="00DB450C">
      <w:pPr>
        <w:ind w:firstLine="420"/>
        <w:rPr>
          <w:rFonts w:ascii="宋体" w:eastAsia="宋体" w:hAnsi="宋体" w:cs="Arial"/>
          <w:b/>
          <w:sz w:val="24"/>
          <w:szCs w:val="24"/>
        </w:rPr>
      </w:pPr>
      <w:r w:rsidRPr="00DB450C">
        <w:rPr>
          <w:rFonts w:ascii="宋体" w:eastAsia="宋体" w:hAnsi="宋体" w:cs="Arial" w:hint="eastAsia"/>
          <w:b/>
          <w:sz w:val="24"/>
          <w:szCs w:val="24"/>
        </w:rPr>
        <w:t>五、</w:t>
      </w:r>
      <w:r w:rsidR="009C24B2" w:rsidRPr="00DB450C">
        <w:rPr>
          <w:rFonts w:ascii="宋体" w:eastAsia="宋体" w:hAnsi="宋体" w:cs="Arial" w:hint="eastAsia"/>
          <w:b/>
          <w:sz w:val="24"/>
          <w:szCs w:val="24"/>
        </w:rPr>
        <w:t>检测系统</w:t>
      </w:r>
    </w:p>
    <w:p w:rsidR="00DB450C" w:rsidRDefault="009C24B2" w:rsidP="00DB450C">
      <w:pPr>
        <w:ind w:firstLine="420"/>
        <w:rPr>
          <w:rFonts w:ascii="宋体" w:eastAsia="宋体" w:hAnsi="宋体" w:cs="Arial"/>
          <w:sz w:val="24"/>
          <w:szCs w:val="24"/>
        </w:rPr>
      </w:pPr>
      <w:r w:rsidRPr="00DB450C">
        <w:rPr>
          <w:rFonts w:ascii="宋体" w:eastAsia="宋体" w:hAnsi="宋体" w:cs="Arial" w:hint="eastAsia"/>
          <w:sz w:val="24"/>
          <w:szCs w:val="24"/>
        </w:rPr>
        <w:t>本次</w:t>
      </w:r>
      <w:r w:rsidRPr="00DB450C">
        <w:rPr>
          <w:rFonts w:ascii="宋体" w:eastAsia="宋体" w:hAnsi="宋体" w:cs="Arial"/>
          <w:sz w:val="24"/>
          <w:szCs w:val="24"/>
        </w:rPr>
        <w:t>202</w:t>
      </w:r>
      <w:r w:rsidR="00FE533E">
        <w:rPr>
          <w:rFonts w:ascii="宋体" w:eastAsia="宋体" w:hAnsi="宋体" w:cs="Arial"/>
          <w:sz w:val="24"/>
          <w:szCs w:val="24"/>
        </w:rPr>
        <w:t>3</w:t>
      </w:r>
      <w:r w:rsidRPr="00DB450C">
        <w:rPr>
          <w:rFonts w:ascii="宋体" w:eastAsia="宋体" w:hAnsi="宋体" w:cs="Arial"/>
          <w:sz w:val="24"/>
          <w:szCs w:val="24"/>
        </w:rPr>
        <w:t>届毕业论文（设计）查重检测工作使用“中国知网大学生毕业设计（论文）管理系统”进行。系统网址：</w:t>
      </w:r>
      <w:hyperlink r:id="rId7" w:history="1">
        <w:r w:rsidRPr="00DB450C">
          <w:rPr>
            <w:rStyle w:val="a5"/>
            <w:rFonts w:ascii="宋体" w:eastAsia="宋体" w:hAnsi="宋体" w:cs="Arial"/>
            <w:sz w:val="24"/>
            <w:szCs w:val="24"/>
            <w:u w:val="none"/>
          </w:rPr>
          <w:t>http://jgxy.co.cnki.net</w:t>
        </w:r>
      </w:hyperlink>
    </w:p>
    <w:p w:rsidR="009C24B2" w:rsidRPr="00DB450C" w:rsidRDefault="009C24B2" w:rsidP="00DB450C">
      <w:pPr>
        <w:ind w:firstLine="420"/>
        <w:rPr>
          <w:rFonts w:ascii="宋体" w:eastAsia="宋体" w:hAnsi="宋体" w:cs="Arial"/>
          <w:color w:val="FF0000"/>
          <w:sz w:val="24"/>
          <w:szCs w:val="24"/>
        </w:rPr>
      </w:pPr>
      <w:r w:rsidRPr="00DB450C">
        <w:rPr>
          <w:rFonts w:ascii="宋体" w:eastAsia="宋体" w:hAnsi="宋体"/>
          <w:sz w:val="24"/>
          <w:szCs w:val="24"/>
        </w:rPr>
        <w:t>说明：创建账号、生成检测结果等操作环节，仅限学校教育网</w:t>
      </w:r>
      <w:r w:rsidR="00DB450C">
        <w:rPr>
          <w:rFonts w:ascii="宋体" w:eastAsia="宋体" w:hAnsi="宋体"/>
          <w:sz w:val="24"/>
          <w:szCs w:val="24"/>
        </w:rPr>
        <w:t>IP</w:t>
      </w:r>
      <w:r w:rsidRPr="00DB450C">
        <w:rPr>
          <w:rFonts w:ascii="宋体" w:eastAsia="宋体" w:hAnsi="宋体"/>
          <w:sz w:val="24"/>
          <w:szCs w:val="24"/>
        </w:rPr>
        <w:t>可用；登录系统、提交论文、查看结果等操作环节，校内、校外网络均可用。</w:t>
      </w:r>
      <w:r w:rsidRPr="00DB450C">
        <w:rPr>
          <w:rFonts w:ascii="宋体" w:eastAsia="宋体" w:hAnsi="宋体" w:cs="Arial" w:hint="eastAsia"/>
          <w:color w:val="FF0000"/>
          <w:sz w:val="24"/>
          <w:szCs w:val="24"/>
        </w:rPr>
        <w:t>指导教师账号、学生账号的使用说明手册见附件。</w:t>
      </w:r>
    </w:p>
    <w:p w:rsidR="00DB450C" w:rsidRPr="00DB450C" w:rsidRDefault="00DB450C" w:rsidP="00DB450C">
      <w:pPr>
        <w:ind w:firstLine="420"/>
        <w:rPr>
          <w:rFonts w:ascii="宋体" w:eastAsia="宋体" w:hAnsi="宋体" w:cs="Arial"/>
          <w:sz w:val="24"/>
          <w:szCs w:val="24"/>
        </w:rPr>
      </w:pPr>
    </w:p>
    <w:p w:rsidR="004C402E" w:rsidRPr="00DB450C" w:rsidRDefault="004C402E" w:rsidP="00DB450C">
      <w:pPr>
        <w:ind w:firstLine="420"/>
        <w:rPr>
          <w:rFonts w:ascii="宋体" w:eastAsia="宋体" w:hAnsi="宋体" w:cs="Arial"/>
          <w:b/>
          <w:sz w:val="24"/>
          <w:szCs w:val="24"/>
        </w:rPr>
      </w:pPr>
      <w:r w:rsidRPr="00DB450C">
        <w:rPr>
          <w:rFonts w:ascii="宋体" w:eastAsia="宋体" w:hAnsi="宋体" w:cs="Arial" w:hint="eastAsia"/>
          <w:b/>
          <w:sz w:val="24"/>
          <w:szCs w:val="24"/>
        </w:rPr>
        <w:t>六、特别说明</w:t>
      </w:r>
    </w:p>
    <w:p w:rsidR="001D6576" w:rsidRPr="00DB450C" w:rsidRDefault="009E0F2F" w:rsidP="00DB450C">
      <w:pPr>
        <w:ind w:firstLine="420"/>
        <w:rPr>
          <w:rFonts w:ascii="宋体" w:eastAsia="宋体" w:hAnsi="宋体"/>
          <w:sz w:val="24"/>
          <w:szCs w:val="24"/>
        </w:rPr>
      </w:pPr>
      <w:r>
        <w:rPr>
          <w:rFonts w:ascii="宋体" w:eastAsia="宋体" w:hAnsi="宋体"/>
          <w:sz w:val="24"/>
          <w:szCs w:val="24"/>
        </w:rPr>
        <w:t>1</w:t>
      </w:r>
      <w:r w:rsidR="001D6576" w:rsidRPr="00DB450C">
        <w:rPr>
          <w:rFonts w:ascii="宋体" w:eastAsia="宋体" w:hAnsi="宋体" w:hint="eastAsia"/>
          <w:sz w:val="24"/>
          <w:szCs w:val="24"/>
        </w:rPr>
        <w:t>、</w:t>
      </w:r>
      <w:r w:rsidR="001D6576" w:rsidRPr="00FE5BA1">
        <w:rPr>
          <w:rFonts w:ascii="宋体" w:eastAsia="宋体" w:hAnsi="宋体"/>
          <w:b/>
          <w:color w:val="FF0000"/>
          <w:sz w:val="24"/>
          <w:szCs w:val="24"/>
        </w:rPr>
        <w:t>每</w:t>
      </w:r>
      <w:r w:rsidR="00996EBF">
        <w:rPr>
          <w:rFonts w:ascii="宋体" w:eastAsia="宋体" w:hAnsi="宋体" w:hint="eastAsia"/>
          <w:b/>
          <w:color w:val="FF0000"/>
          <w:sz w:val="24"/>
          <w:szCs w:val="24"/>
        </w:rPr>
        <w:t>组</w:t>
      </w:r>
      <w:r w:rsidR="001D6576" w:rsidRPr="00FE5BA1">
        <w:rPr>
          <w:rFonts w:ascii="宋体" w:eastAsia="宋体" w:hAnsi="宋体"/>
          <w:b/>
          <w:color w:val="FF0000"/>
          <w:sz w:val="24"/>
          <w:szCs w:val="24"/>
        </w:rPr>
        <w:t>学生的毕业论文有且仅有2次查重检测机会。学生应保证上传进行查重检测的毕业论文与本人提交答辩的毕业论文内容一致，否则视为检测不合格。</w:t>
      </w:r>
      <w:r w:rsidR="001D6576" w:rsidRPr="00E50C77">
        <w:rPr>
          <w:rFonts w:ascii="宋体" w:eastAsia="宋体" w:hAnsi="宋体"/>
          <w:b/>
          <w:color w:val="FF0000"/>
          <w:sz w:val="24"/>
          <w:szCs w:val="24"/>
        </w:rPr>
        <w:t>原则上，检测合格进入答辩环</w:t>
      </w:r>
      <w:r w:rsidR="004405F5">
        <w:rPr>
          <w:rFonts w:ascii="宋体" w:eastAsia="宋体" w:hAnsi="宋体"/>
          <w:b/>
          <w:color w:val="FF0000"/>
          <w:sz w:val="24"/>
          <w:szCs w:val="24"/>
        </w:rPr>
        <w:t>节后根据答辩意见进行修改的，不需要重新检测以审查答辩资格。</w:t>
      </w:r>
      <w:r w:rsidR="00E26738">
        <w:rPr>
          <w:rFonts w:ascii="宋体" w:eastAsia="宋体" w:hAnsi="宋体" w:hint="eastAsia"/>
          <w:b/>
          <w:color w:val="FF0000"/>
          <w:sz w:val="24"/>
          <w:szCs w:val="24"/>
        </w:rPr>
        <w:t>若学生对</w:t>
      </w:r>
      <w:r w:rsidR="004F2D02">
        <w:rPr>
          <w:rFonts w:ascii="宋体" w:eastAsia="宋体" w:hAnsi="宋体" w:hint="eastAsia"/>
          <w:b/>
          <w:color w:val="FF0000"/>
          <w:sz w:val="24"/>
          <w:szCs w:val="24"/>
        </w:rPr>
        <w:t>论文</w:t>
      </w:r>
      <w:r w:rsidR="00E26738">
        <w:rPr>
          <w:rFonts w:ascii="宋体" w:eastAsia="宋体" w:hAnsi="宋体" w:hint="eastAsia"/>
          <w:b/>
          <w:color w:val="FF0000"/>
          <w:sz w:val="24"/>
          <w:szCs w:val="24"/>
        </w:rPr>
        <w:t>进行了重大修改，由指导老师决定是否</w:t>
      </w:r>
      <w:r w:rsidR="00E26738" w:rsidRPr="00E26738">
        <w:rPr>
          <w:rFonts w:ascii="宋体" w:eastAsia="宋体" w:hAnsi="宋体" w:hint="eastAsia"/>
          <w:b/>
          <w:color w:val="FF0000"/>
          <w:sz w:val="24"/>
          <w:szCs w:val="24"/>
        </w:rPr>
        <w:t>申请进行复检</w:t>
      </w:r>
      <w:r w:rsidR="001D6576" w:rsidRPr="00E50C77">
        <w:rPr>
          <w:rFonts w:ascii="宋体" w:eastAsia="宋体" w:hAnsi="宋体"/>
          <w:b/>
          <w:color w:val="FF0000"/>
          <w:sz w:val="24"/>
          <w:szCs w:val="24"/>
        </w:rPr>
        <w:t>。</w:t>
      </w:r>
    </w:p>
    <w:p w:rsidR="008820E5" w:rsidRDefault="009E0F2F" w:rsidP="00DB450C">
      <w:pPr>
        <w:ind w:firstLine="420"/>
        <w:rPr>
          <w:rFonts w:ascii="宋体" w:eastAsia="宋体" w:hAnsi="宋体"/>
          <w:sz w:val="24"/>
          <w:szCs w:val="24"/>
        </w:rPr>
      </w:pPr>
      <w:r>
        <w:rPr>
          <w:rFonts w:ascii="宋体" w:eastAsia="宋体" w:hAnsi="宋体"/>
          <w:sz w:val="24"/>
          <w:szCs w:val="24"/>
        </w:rPr>
        <w:t>2</w:t>
      </w:r>
      <w:r w:rsidR="00E9630B" w:rsidRPr="00DB450C">
        <w:rPr>
          <w:rFonts w:ascii="宋体" w:eastAsia="宋体" w:hAnsi="宋体" w:hint="eastAsia"/>
          <w:sz w:val="24"/>
          <w:szCs w:val="24"/>
        </w:rPr>
        <w:t>、各位老师及同学应做好</w:t>
      </w:r>
      <w:r w:rsidR="00E9630B" w:rsidRPr="00DB450C">
        <w:rPr>
          <w:rFonts w:ascii="宋体" w:eastAsia="宋体" w:hAnsi="宋体"/>
          <w:sz w:val="24"/>
          <w:szCs w:val="24"/>
        </w:rPr>
        <w:t>系统账号的日常管理工作，不得将管理账号泄露给无关人员，教师、学生不得将账号转借、租售给其他人。一经发现，学校将追究相关人员责任</w:t>
      </w:r>
      <w:r w:rsidR="00DB450C">
        <w:rPr>
          <w:rFonts w:ascii="宋体" w:eastAsia="宋体" w:hAnsi="宋体" w:hint="eastAsia"/>
          <w:sz w:val="24"/>
          <w:szCs w:val="24"/>
        </w:rPr>
        <w:t>。</w:t>
      </w:r>
    </w:p>
    <w:p w:rsidR="00465245" w:rsidRDefault="00465245" w:rsidP="00DB450C">
      <w:pPr>
        <w:ind w:firstLine="420"/>
        <w:rPr>
          <w:rFonts w:ascii="宋体" w:eastAsia="宋体" w:hAnsi="宋体"/>
          <w:sz w:val="24"/>
          <w:szCs w:val="24"/>
        </w:rPr>
      </w:pPr>
    </w:p>
    <w:p w:rsidR="00465245" w:rsidRDefault="00465245" w:rsidP="00DB450C">
      <w:pPr>
        <w:ind w:firstLine="420"/>
        <w:rPr>
          <w:rFonts w:ascii="宋体" w:eastAsia="宋体" w:hAnsi="宋体"/>
          <w:sz w:val="24"/>
          <w:szCs w:val="24"/>
        </w:rPr>
      </w:pPr>
    </w:p>
    <w:p w:rsidR="00465245" w:rsidRDefault="00465245" w:rsidP="00DB450C">
      <w:pPr>
        <w:ind w:firstLine="420"/>
        <w:rPr>
          <w:rFonts w:ascii="宋体" w:eastAsia="宋体" w:hAnsi="宋体"/>
          <w:sz w:val="24"/>
          <w:szCs w:val="24"/>
        </w:rPr>
      </w:pPr>
    </w:p>
    <w:p w:rsidR="00465245" w:rsidRPr="00DA60A0" w:rsidRDefault="00465245" w:rsidP="00DA60A0">
      <w:pPr>
        <w:ind w:firstLineChars="1500" w:firstLine="3614"/>
        <w:rPr>
          <w:rFonts w:ascii="宋体" w:eastAsia="宋体" w:hAnsi="宋体"/>
          <w:b/>
          <w:sz w:val="24"/>
          <w:szCs w:val="24"/>
        </w:rPr>
      </w:pPr>
    </w:p>
    <w:sectPr w:rsidR="00465245" w:rsidRPr="00DA6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0DE" w:rsidRDefault="007F60DE" w:rsidP="002248F9">
      <w:r>
        <w:separator/>
      </w:r>
    </w:p>
  </w:endnote>
  <w:endnote w:type="continuationSeparator" w:id="0">
    <w:p w:rsidR="007F60DE" w:rsidRDefault="007F60DE" w:rsidP="0022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0DE" w:rsidRDefault="007F60DE" w:rsidP="002248F9">
      <w:r>
        <w:separator/>
      </w:r>
    </w:p>
  </w:footnote>
  <w:footnote w:type="continuationSeparator" w:id="0">
    <w:p w:rsidR="007F60DE" w:rsidRDefault="007F60DE" w:rsidP="00224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7865"/>
    <w:multiLevelType w:val="hybridMultilevel"/>
    <w:tmpl w:val="EC8EACDC"/>
    <w:lvl w:ilvl="0" w:tplc="9E300B4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D44"/>
    <w:rsid w:val="00091AF8"/>
    <w:rsid w:val="00187913"/>
    <w:rsid w:val="00194AFB"/>
    <w:rsid w:val="001D6576"/>
    <w:rsid w:val="001E5DF6"/>
    <w:rsid w:val="002055A6"/>
    <w:rsid w:val="002248F9"/>
    <w:rsid w:val="002540E9"/>
    <w:rsid w:val="00292548"/>
    <w:rsid w:val="002C6DD1"/>
    <w:rsid w:val="0032288B"/>
    <w:rsid w:val="004405F5"/>
    <w:rsid w:val="00465245"/>
    <w:rsid w:val="00476EF6"/>
    <w:rsid w:val="00495C2F"/>
    <w:rsid w:val="004C1D12"/>
    <w:rsid w:val="004C402E"/>
    <w:rsid w:val="004F2D02"/>
    <w:rsid w:val="004F54E0"/>
    <w:rsid w:val="00553DB5"/>
    <w:rsid w:val="00555221"/>
    <w:rsid w:val="005F0542"/>
    <w:rsid w:val="006151EF"/>
    <w:rsid w:val="00620276"/>
    <w:rsid w:val="006E368B"/>
    <w:rsid w:val="00756D44"/>
    <w:rsid w:val="00780208"/>
    <w:rsid w:val="007D2303"/>
    <w:rsid w:val="007F60DE"/>
    <w:rsid w:val="0080164A"/>
    <w:rsid w:val="008820E5"/>
    <w:rsid w:val="008A1F64"/>
    <w:rsid w:val="008B2D16"/>
    <w:rsid w:val="008C1F58"/>
    <w:rsid w:val="008D0FD7"/>
    <w:rsid w:val="0091387F"/>
    <w:rsid w:val="00996EBF"/>
    <w:rsid w:val="009A5967"/>
    <w:rsid w:val="009C24B2"/>
    <w:rsid w:val="009E0F2F"/>
    <w:rsid w:val="009F5FB8"/>
    <w:rsid w:val="00A15235"/>
    <w:rsid w:val="00A617F0"/>
    <w:rsid w:val="00A74D0A"/>
    <w:rsid w:val="00B25324"/>
    <w:rsid w:val="00B97027"/>
    <w:rsid w:val="00BF068F"/>
    <w:rsid w:val="00C07D3C"/>
    <w:rsid w:val="00CA0DF6"/>
    <w:rsid w:val="00CD7287"/>
    <w:rsid w:val="00D23E50"/>
    <w:rsid w:val="00D3296E"/>
    <w:rsid w:val="00DA60A0"/>
    <w:rsid w:val="00DB450C"/>
    <w:rsid w:val="00E26738"/>
    <w:rsid w:val="00E50C77"/>
    <w:rsid w:val="00E92528"/>
    <w:rsid w:val="00E93055"/>
    <w:rsid w:val="00E9630B"/>
    <w:rsid w:val="00EB0981"/>
    <w:rsid w:val="00ED10C5"/>
    <w:rsid w:val="00EE5603"/>
    <w:rsid w:val="00F07BF1"/>
    <w:rsid w:val="00F5271F"/>
    <w:rsid w:val="00F52F5D"/>
    <w:rsid w:val="00F54CB2"/>
    <w:rsid w:val="00F619EC"/>
    <w:rsid w:val="00F6669B"/>
    <w:rsid w:val="00FE533E"/>
    <w:rsid w:val="00FE5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134D8"/>
  <w15:docId w15:val="{7C71A9E9-DBA9-437E-92C8-80D61DFE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1F"/>
    <w:pPr>
      <w:ind w:firstLineChars="200" w:firstLine="420"/>
    </w:pPr>
  </w:style>
  <w:style w:type="table" w:styleId="a4">
    <w:name w:val="Table Grid"/>
    <w:basedOn w:val="a1"/>
    <w:uiPriority w:val="39"/>
    <w:rsid w:val="0080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24B2"/>
    <w:rPr>
      <w:color w:val="0563C1" w:themeColor="hyperlink"/>
      <w:u w:val="single"/>
    </w:rPr>
  </w:style>
  <w:style w:type="paragraph" w:styleId="a6">
    <w:name w:val="header"/>
    <w:basedOn w:val="a"/>
    <w:link w:val="a7"/>
    <w:uiPriority w:val="99"/>
    <w:unhideWhenUsed/>
    <w:rsid w:val="002248F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248F9"/>
    <w:rPr>
      <w:sz w:val="18"/>
      <w:szCs w:val="18"/>
    </w:rPr>
  </w:style>
  <w:style w:type="paragraph" w:styleId="a8">
    <w:name w:val="footer"/>
    <w:basedOn w:val="a"/>
    <w:link w:val="a9"/>
    <w:uiPriority w:val="99"/>
    <w:unhideWhenUsed/>
    <w:rsid w:val="002248F9"/>
    <w:pPr>
      <w:tabs>
        <w:tab w:val="center" w:pos="4153"/>
        <w:tab w:val="right" w:pos="8306"/>
      </w:tabs>
      <w:snapToGrid w:val="0"/>
      <w:jc w:val="left"/>
    </w:pPr>
    <w:rPr>
      <w:sz w:val="18"/>
      <w:szCs w:val="18"/>
    </w:rPr>
  </w:style>
  <w:style w:type="character" w:customStyle="1" w:styleId="a9">
    <w:name w:val="页脚 字符"/>
    <w:basedOn w:val="a0"/>
    <w:link w:val="a8"/>
    <w:uiPriority w:val="99"/>
    <w:rsid w:val="002248F9"/>
    <w:rPr>
      <w:sz w:val="18"/>
      <w:szCs w:val="18"/>
    </w:rPr>
  </w:style>
  <w:style w:type="paragraph" w:styleId="aa">
    <w:name w:val="Balloon Text"/>
    <w:basedOn w:val="a"/>
    <w:link w:val="ab"/>
    <w:uiPriority w:val="99"/>
    <w:semiHidden/>
    <w:unhideWhenUsed/>
    <w:rsid w:val="00E26738"/>
    <w:rPr>
      <w:sz w:val="18"/>
      <w:szCs w:val="18"/>
    </w:rPr>
  </w:style>
  <w:style w:type="character" w:customStyle="1" w:styleId="ab">
    <w:name w:val="批注框文本 字符"/>
    <w:basedOn w:val="a0"/>
    <w:link w:val="aa"/>
    <w:uiPriority w:val="99"/>
    <w:semiHidden/>
    <w:rsid w:val="00E267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gxy.co.cnk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75</cp:revision>
  <dcterms:created xsi:type="dcterms:W3CDTF">2022-02-21T05:58:00Z</dcterms:created>
  <dcterms:modified xsi:type="dcterms:W3CDTF">2023-03-16T08:24:00Z</dcterms:modified>
</cp:coreProperties>
</file>